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8287E0" w14:textId="77777777" w:rsidR="00B5689D" w:rsidRDefault="00B5689D" w:rsidP="00B5689D"/>
    <w:p w14:paraId="1DA35AA5" w14:textId="77777777" w:rsidR="00B5689D" w:rsidRDefault="00B5689D" w:rsidP="00B5689D"/>
    <w:bookmarkStart w:id="0" w:name="_Toc155700680" w:displacedByCustomXml="next"/>
    <w:sdt>
      <w:sdtPr>
        <w:id w:val="-934663209"/>
        <w:placeholder>
          <w:docPart w:val="6D5263E397374C0191FD15B1D2587E95"/>
        </w:placeholder>
      </w:sdtPr>
      <w:sdtEndPr/>
      <w:sdtContent>
        <w:p w14:paraId="1ED91D3F" w14:textId="77777777" w:rsidR="00184A88" w:rsidRPr="004C278D" w:rsidRDefault="004C278D" w:rsidP="004C278D">
          <w:pPr>
            <w:pStyle w:val="Rubrik1"/>
            <w:jc w:val="center"/>
          </w:pPr>
          <w:r>
            <w:t>Plan för extraordinära händelser</w:t>
          </w:r>
        </w:p>
      </w:sdtContent>
    </w:sdt>
    <w:bookmarkEnd w:id="0" w:displacedByCustomXml="prev"/>
    <w:p w14:paraId="0A43C14C" w14:textId="77777777" w:rsidR="004648B0" w:rsidRDefault="004648B0" w:rsidP="0018208C">
      <w:pPr>
        <w:jc w:val="center"/>
      </w:pPr>
    </w:p>
    <w:p w14:paraId="645B380E" w14:textId="77777777" w:rsidR="004648B0" w:rsidRDefault="004648B0" w:rsidP="0018208C">
      <w:pPr>
        <w:jc w:val="center"/>
      </w:pPr>
    </w:p>
    <w:sdt>
      <w:sdtPr>
        <w:rPr>
          <w:noProof/>
          <w:lang w:eastAsia="sv-SE"/>
        </w:rPr>
        <w:id w:val="714924643"/>
        <w:picture/>
      </w:sdtPr>
      <w:sdtEndPr/>
      <w:sdtContent>
        <w:p w14:paraId="1A825AD0" w14:textId="77777777" w:rsidR="004648B0" w:rsidRPr="004648B0" w:rsidRDefault="004648B0" w:rsidP="0018208C">
          <w:pPr>
            <w:jc w:val="center"/>
          </w:pPr>
          <w:r>
            <w:rPr>
              <w:noProof/>
              <w:lang w:eastAsia="sv-SE"/>
            </w:rPr>
            <w:drawing>
              <wp:inline distT="0" distB="0" distL="0" distR="0" wp14:anchorId="35650583" wp14:editId="7F913FC3">
                <wp:extent cx="5816466" cy="3876675"/>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korplatt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29478" cy="3885348"/>
                        </a:xfrm>
                        <a:prstGeom prst="rect">
                          <a:avLst/>
                        </a:prstGeom>
                      </pic:spPr>
                    </pic:pic>
                  </a:graphicData>
                </a:graphic>
              </wp:inline>
            </w:drawing>
          </w:r>
        </w:p>
      </w:sdtContent>
    </w:sdt>
    <w:p w14:paraId="15E29C5B" w14:textId="77777777" w:rsidR="004C278D" w:rsidRDefault="004C278D">
      <w:pPr>
        <w:spacing w:after="0" w:line="240" w:lineRule="auto"/>
        <w:rPr>
          <w:noProof/>
          <w:lang w:eastAsia="sv-SE"/>
        </w:rPr>
        <w:sectPr w:rsidR="004C278D" w:rsidSect="00C16684">
          <w:footerReference w:type="default" r:id="rId9"/>
          <w:footerReference w:type="first" r:id="rId10"/>
          <w:pgSz w:w="11907" w:h="16840" w:code="9"/>
          <w:pgMar w:top="1304" w:right="1418" w:bottom="1418" w:left="1418" w:header="567" w:footer="567" w:gutter="0"/>
          <w:cols w:space="720"/>
          <w:titlePg/>
          <w:docGrid w:linePitch="326"/>
        </w:sectPr>
      </w:pPr>
    </w:p>
    <w:p w14:paraId="31950AC7" w14:textId="77777777" w:rsidR="0089510E" w:rsidRDefault="0018208C" w:rsidP="0018208C">
      <w:pPr>
        <w:spacing w:after="0" w:line="240" w:lineRule="auto"/>
        <w:sectPr w:rsidR="0089510E" w:rsidSect="00C16684">
          <w:headerReference w:type="first" r:id="rId11"/>
          <w:footerReference w:type="first" r:id="rId12"/>
          <w:pgSz w:w="11907" w:h="16840" w:code="9"/>
          <w:pgMar w:top="1304" w:right="1418" w:bottom="1418" w:left="1418" w:header="567" w:footer="567" w:gutter="0"/>
          <w:cols w:space="720"/>
          <w:titlePg/>
          <w:docGrid w:linePitch="326"/>
        </w:sectPr>
      </w:pPr>
      <w:r>
        <w:rPr>
          <w:noProof/>
          <w:lang w:eastAsia="sv-SE"/>
        </w:rPr>
        <w:lastRenderedPageBreak/>
        <mc:AlternateContent>
          <mc:Choice Requires="wps">
            <w:drawing>
              <wp:anchor distT="45720" distB="45720" distL="114300" distR="114300" simplePos="0" relativeHeight="251616256" behindDoc="0" locked="0" layoutInCell="1" allowOverlap="1" wp14:anchorId="02481F7E" wp14:editId="23ECDDCC">
                <wp:simplePos x="0" y="0"/>
                <wp:positionH relativeFrom="column">
                  <wp:posOffset>-358140</wp:posOffset>
                </wp:positionH>
                <wp:positionV relativeFrom="paragraph">
                  <wp:posOffset>6743065</wp:posOffset>
                </wp:positionV>
                <wp:extent cx="4619625" cy="1404620"/>
                <wp:effectExtent l="0" t="0" r="9525" b="4445"/>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1404620"/>
                        </a:xfrm>
                        <a:prstGeom prst="rect">
                          <a:avLst/>
                        </a:prstGeom>
                        <a:solidFill>
                          <a:srgbClr val="FFFFFF"/>
                        </a:solidFill>
                        <a:ln w="9525">
                          <a:noFill/>
                          <a:miter lim="800000"/>
                          <a:headEnd/>
                          <a:tailEnd/>
                        </a:ln>
                      </wps:spPr>
                      <wps:txbx>
                        <w:txbxContent>
                          <w:p w14:paraId="0239F555" w14:textId="77777777" w:rsidR="0018208C" w:rsidRDefault="0018208C" w:rsidP="0018208C">
                            <w:pPr>
                              <w:pStyle w:val="Sidfot"/>
                            </w:pPr>
                            <w:r>
                              <w:t xml:space="preserve">Dokumenttyp: </w:t>
                            </w:r>
                            <w:sdt>
                              <w:sdtPr>
                                <w:id w:val="2090037216"/>
                                <w:placeholder>
                                  <w:docPart w:val="8CCF6205712D44059D0E7DF9694178E4"/>
                                </w:placeholder>
                              </w:sdtPr>
                              <w:sdtEndPr/>
                              <w:sdtContent>
                                <w:r w:rsidR="004C278D">
                                  <w:t>Plan</w:t>
                                </w:r>
                              </w:sdtContent>
                            </w:sdt>
                          </w:p>
                          <w:p w14:paraId="04857BA0" w14:textId="77777777" w:rsidR="0018208C" w:rsidRDefault="0018208C" w:rsidP="0018208C">
                            <w:pPr>
                              <w:pStyle w:val="Sidfot"/>
                            </w:pPr>
                            <w:r>
                              <w:t xml:space="preserve">Dokumentnamn: </w:t>
                            </w:r>
                            <w:sdt>
                              <w:sdtPr>
                                <w:id w:val="1078324415"/>
                                <w:placeholder>
                                  <w:docPart w:val="8CCF6205712D44059D0E7DF9694178E4"/>
                                </w:placeholder>
                              </w:sdtPr>
                              <w:sdtEndPr/>
                              <w:sdtContent>
                                <w:r w:rsidR="004C278D">
                                  <w:t>Plan för extraordinära händelser</w:t>
                                </w:r>
                              </w:sdtContent>
                            </w:sdt>
                          </w:p>
                          <w:p w14:paraId="0FE45005" w14:textId="48DC165D" w:rsidR="0018208C" w:rsidRDefault="0018208C" w:rsidP="0018208C">
                            <w:pPr>
                              <w:pStyle w:val="Sidfot"/>
                            </w:pPr>
                            <w:r>
                              <w:t xml:space="preserve">Beslutat datum: </w:t>
                            </w:r>
                            <w:sdt>
                              <w:sdtPr>
                                <w:id w:val="-695543600"/>
                                <w:placeholder>
                                  <w:docPart w:val="8CCF6205712D44059D0E7DF9694178E4"/>
                                </w:placeholder>
                              </w:sdtPr>
                              <w:sdtEndPr/>
                              <w:sdtContent>
                                <w:r w:rsidR="00F53748">
                                  <w:t>2024-01-15 § 3</w:t>
                                </w:r>
                              </w:sdtContent>
                            </w:sdt>
                          </w:p>
                          <w:p w14:paraId="44DE7E56" w14:textId="763826C0" w:rsidR="0018208C" w:rsidRDefault="0018208C" w:rsidP="0018208C">
                            <w:pPr>
                              <w:pStyle w:val="Sidfot"/>
                            </w:pPr>
                            <w:r>
                              <w:t xml:space="preserve">Gäller från datum: </w:t>
                            </w:r>
                            <w:sdt>
                              <w:sdtPr>
                                <w:id w:val="-95176818"/>
                                <w:placeholder>
                                  <w:docPart w:val="8CCF6205712D44059D0E7DF9694178E4"/>
                                </w:placeholder>
                              </w:sdtPr>
                              <w:sdtEndPr/>
                              <w:sdtContent>
                                <w:r w:rsidR="00F53748">
                                  <w:t>2024-01-16</w:t>
                                </w:r>
                              </w:sdtContent>
                            </w:sdt>
                          </w:p>
                          <w:p w14:paraId="26A1927B" w14:textId="77777777" w:rsidR="0018208C" w:rsidRDefault="0018208C" w:rsidP="0018208C">
                            <w:pPr>
                              <w:pStyle w:val="Sidfot"/>
                            </w:pPr>
                            <w:r>
                              <w:t xml:space="preserve">Beslutat av: </w:t>
                            </w:r>
                            <w:sdt>
                              <w:sdtPr>
                                <w:id w:val="412440278"/>
                                <w:placeholder>
                                  <w:docPart w:val="8CCF6205712D44059D0E7DF9694178E4"/>
                                </w:placeholder>
                              </w:sdtPr>
                              <w:sdtEndPr/>
                              <w:sdtContent>
                                <w:r w:rsidR="00EA1663">
                                  <w:t>Kommunstyrelsen</w:t>
                                </w:r>
                              </w:sdtContent>
                            </w:sdt>
                          </w:p>
                          <w:p w14:paraId="1F7D43C4" w14:textId="77777777" w:rsidR="0018208C" w:rsidRPr="004648B0" w:rsidRDefault="0018208C" w:rsidP="0018208C">
                            <w:pPr>
                              <w:pStyle w:val="Sidfot"/>
                              <w:rPr>
                                <w:rFonts w:ascii="Source Sans Pro Light" w:hAnsi="Source Sans Pro Light"/>
                              </w:rPr>
                            </w:pPr>
                            <w:r>
                              <w:t xml:space="preserve">Ansvarig: </w:t>
                            </w:r>
                            <w:sdt>
                              <w:sdtPr>
                                <w:id w:val="-1375764235"/>
                                <w:placeholder>
                                  <w:docPart w:val="8CCF6205712D44059D0E7DF9694178E4"/>
                                </w:placeholder>
                              </w:sdtPr>
                              <w:sdtEndPr/>
                              <w:sdtContent>
                                <w:r w:rsidR="004C278D">
                                  <w:t>Beredskapssamordnare</w:t>
                                </w:r>
                              </w:sdtContent>
                            </w:sdt>
                          </w:p>
                          <w:p w14:paraId="239D69D5" w14:textId="40F0B3B6" w:rsidR="0018208C" w:rsidRDefault="0018208C" w:rsidP="0018208C">
                            <w:pPr>
                              <w:pStyle w:val="Sidfot"/>
                            </w:pPr>
                            <w:r>
                              <w:t xml:space="preserve">Diarienummer: </w:t>
                            </w:r>
                            <w:sdt>
                              <w:sdtPr>
                                <w:id w:val="-1785252865"/>
                                <w:placeholder>
                                  <w:docPart w:val="8CCF6205712D44059D0E7DF9694178E4"/>
                                </w:placeholder>
                              </w:sdtPr>
                              <w:sdtEndPr/>
                              <w:sdtContent>
                                <w:r w:rsidR="00F53748">
                                  <w:t>2024/12-163</w:t>
                                </w:r>
                              </w:sdtContent>
                            </w:sdt>
                          </w:p>
                          <w:p w14:paraId="68F1C99F" w14:textId="77777777" w:rsidR="0018208C" w:rsidRDefault="0018208C" w:rsidP="0018208C">
                            <w:pPr>
                              <w:pStyle w:val="Sidfot"/>
                            </w:pPr>
                            <w:r>
                              <w:t xml:space="preserve">Dokumentinformation: </w:t>
                            </w:r>
                            <w:sdt>
                              <w:sdtPr>
                                <w:id w:val="314928444"/>
                                <w:placeholder>
                                  <w:docPart w:val="8CCF6205712D44059D0E7DF9694178E4"/>
                                </w:placeholder>
                                <w:showingPlcHdr/>
                              </w:sdtPr>
                              <w:sdtEndPr/>
                              <w:sdtContent>
                                <w:r w:rsidR="002A4698" w:rsidRPr="00C36646">
                                  <w:rPr>
                                    <w:rStyle w:val="Platshllartext"/>
                                    <w:rFonts w:ascii="Source Sans Pro Light" w:hAnsi="Source Sans Pro Light"/>
                                  </w:rPr>
                                  <w:t>Klicka eller tryck här för att ange text.</w:t>
                                </w:r>
                              </w:sdtContent>
                            </w:sdt>
                          </w:p>
                          <w:p w14:paraId="1ED0D046" w14:textId="77777777" w:rsidR="0018208C" w:rsidRDefault="0018208C" w:rsidP="0018208C">
                            <w:pPr>
                              <w:pStyle w:val="Sidfot"/>
                            </w:pPr>
                            <w:r>
                              <w:t xml:space="preserve">Foton: </w:t>
                            </w:r>
                            <w:sdt>
                              <w:sdtPr>
                                <w:id w:val="-124543350"/>
                                <w:placeholder>
                                  <w:docPart w:val="8CCF6205712D44059D0E7DF9694178E4"/>
                                </w:placeholder>
                                <w:showingPlcHdr/>
                              </w:sdtPr>
                              <w:sdtEndPr/>
                              <w:sdtContent>
                                <w:r w:rsidR="002A4698" w:rsidRPr="00C36646">
                                  <w:rPr>
                                    <w:rStyle w:val="Platshllartext"/>
                                    <w:rFonts w:ascii="Source Sans Pro Light" w:hAnsi="Source Sans Pro Light"/>
                                  </w:rPr>
                                  <w:t>Klicka eller tryck här för att ange text.</w:t>
                                </w:r>
                              </w:sdtContent>
                            </w:sdt>
                          </w:p>
                          <w:p w14:paraId="4BD2DC67" w14:textId="77777777" w:rsidR="0018208C" w:rsidRDefault="0018208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2481F7E" id="_x0000_t202" coordsize="21600,21600" o:spt="202" path="m,l,21600r21600,l21600,xe">
                <v:stroke joinstyle="miter"/>
                <v:path gradientshapeok="t" o:connecttype="rect"/>
              </v:shapetype>
              <v:shape id="Textruta 2" o:spid="_x0000_s1026" type="#_x0000_t202" style="position:absolute;margin-left:-28.2pt;margin-top:530.95pt;width:363.75pt;height:110.6pt;z-index:2516162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" stroked="f">
                <v:textbox style="mso-fit-shape-to-text:t">
                  <w:txbxContent>
                    <w:p w14:paraId="0239F555" w14:textId="77777777" w:rsidR="0018208C" w:rsidRDefault="0018208C" w:rsidP="0018208C">
                      <w:pPr>
                        <w:pStyle w:val="Sidfot"/>
                      </w:pPr>
                      <w:r>
                        <w:t xml:space="preserve">Dokumenttyp: </w:t>
                      </w:r>
                      <w:sdt>
                        <w:sdtPr>
                          <w:id w:val="2090037216"/>
                          <w:placeholder>
                            <w:docPart w:val="8CCF6205712D44059D0E7DF9694178E4"/>
                          </w:placeholder>
                        </w:sdtPr>
                        <w:sdtContent>
                          <w:r w:rsidR="004C278D">
                            <w:t>Plan</w:t>
                          </w:r>
                        </w:sdtContent>
                      </w:sdt>
                    </w:p>
                    <w:p w14:paraId="04857BA0" w14:textId="77777777" w:rsidR="0018208C" w:rsidRDefault="0018208C" w:rsidP="0018208C">
                      <w:pPr>
                        <w:pStyle w:val="Sidfot"/>
                      </w:pPr>
                      <w:r>
                        <w:t xml:space="preserve">Dokumentnamn: </w:t>
                      </w:r>
                      <w:sdt>
                        <w:sdtPr>
                          <w:id w:val="1078324415"/>
                          <w:placeholder>
                            <w:docPart w:val="8CCF6205712D44059D0E7DF9694178E4"/>
                          </w:placeholder>
                        </w:sdtPr>
                        <w:sdtContent>
                          <w:r w:rsidR="004C278D">
                            <w:t>Plan för extraordinära händelser</w:t>
                          </w:r>
                        </w:sdtContent>
                      </w:sdt>
                    </w:p>
                    <w:p w14:paraId="0FE45005" w14:textId="48DC165D" w:rsidR="0018208C" w:rsidRDefault="0018208C" w:rsidP="0018208C">
                      <w:pPr>
                        <w:pStyle w:val="Sidfot"/>
                      </w:pPr>
                      <w:r>
                        <w:t xml:space="preserve">Beslutat datum: </w:t>
                      </w:r>
                      <w:sdt>
                        <w:sdtPr>
                          <w:id w:val="-695543600"/>
                          <w:placeholder>
                            <w:docPart w:val="8CCF6205712D44059D0E7DF9694178E4"/>
                          </w:placeholder>
                        </w:sdtPr>
                        <w:sdtContent>
                          <w:r w:rsidR="00F53748">
                            <w:t>2024-01-15 § 3</w:t>
                          </w:r>
                        </w:sdtContent>
                      </w:sdt>
                    </w:p>
                    <w:p w14:paraId="44DE7E56" w14:textId="763826C0" w:rsidR="0018208C" w:rsidRDefault="0018208C" w:rsidP="0018208C">
                      <w:pPr>
                        <w:pStyle w:val="Sidfot"/>
                      </w:pPr>
                      <w:r>
                        <w:t xml:space="preserve">Gäller från datum: </w:t>
                      </w:r>
                      <w:sdt>
                        <w:sdtPr>
                          <w:id w:val="-95176818"/>
                          <w:placeholder>
                            <w:docPart w:val="8CCF6205712D44059D0E7DF9694178E4"/>
                          </w:placeholder>
                        </w:sdtPr>
                        <w:sdtContent>
                          <w:r w:rsidR="00F53748">
                            <w:t>2024-01-16</w:t>
                          </w:r>
                        </w:sdtContent>
                      </w:sdt>
                    </w:p>
                    <w:p w14:paraId="26A1927B" w14:textId="77777777" w:rsidR="0018208C" w:rsidRDefault="0018208C" w:rsidP="0018208C">
                      <w:pPr>
                        <w:pStyle w:val="Sidfot"/>
                      </w:pPr>
                      <w:r>
                        <w:t xml:space="preserve">Beslutat av: </w:t>
                      </w:r>
                      <w:sdt>
                        <w:sdtPr>
                          <w:id w:val="412440278"/>
                          <w:placeholder>
                            <w:docPart w:val="8CCF6205712D44059D0E7DF9694178E4"/>
                          </w:placeholder>
                        </w:sdtPr>
                        <w:sdtContent>
                          <w:r w:rsidR="00EA1663">
                            <w:t>Kommunstyrelsen</w:t>
                          </w:r>
                        </w:sdtContent>
                      </w:sdt>
                    </w:p>
                    <w:p w14:paraId="1F7D43C4" w14:textId="77777777" w:rsidR="0018208C" w:rsidRPr="004648B0" w:rsidRDefault="0018208C" w:rsidP="0018208C">
                      <w:pPr>
                        <w:pStyle w:val="Sidfot"/>
                        <w:rPr>
                          <w:rFonts w:ascii="Source Sans Pro Light" w:hAnsi="Source Sans Pro Light"/>
                        </w:rPr>
                      </w:pPr>
                      <w:r>
                        <w:t xml:space="preserve">Ansvarig: </w:t>
                      </w:r>
                      <w:sdt>
                        <w:sdtPr>
                          <w:id w:val="-1375764235"/>
                          <w:placeholder>
                            <w:docPart w:val="8CCF6205712D44059D0E7DF9694178E4"/>
                          </w:placeholder>
                        </w:sdtPr>
                        <w:sdtContent>
                          <w:r w:rsidR="004C278D">
                            <w:t>Beredskapssamordnare</w:t>
                          </w:r>
                        </w:sdtContent>
                      </w:sdt>
                    </w:p>
                    <w:p w14:paraId="239D69D5" w14:textId="40F0B3B6" w:rsidR="0018208C" w:rsidRDefault="0018208C" w:rsidP="0018208C">
                      <w:pPr>
                        <w:pStyle w:val="Sidfot"/>
                      </w:pPr>
                      <w:r>
                        <w:t xml:space="preserve">Diarienummer: </w:t>
                      </w:r>
                      <w:sdt>
                        <w:sdtPr>
                          <w:id w:val="-1785252865"/>
                          <w:placeholder>
                            <w:docPart w:val="8CCF6205712D44059D0E7DF9694178E4"/>
                          </w:placeholder>
                        </w:sdtPr>
                        <w:sdtContent>
                          <w:r w:rsidR="00F53748">
                            <w:t>2024/12-163</w:t>
                          </w:r>
                        </w:sdtContent>
                      </w:sdt>
                    </w:p>
                    <w:p w14:paraId="68F1C99F" w14:textId="77777777" w:rsidR="0018208C" w:rsidRDefault="0018208C" w:rsidP="0018208C">
                      <w:pPr>
                        <w:pStyle w:val="Sidfot"/>
                      </w:pPr>
                      <w:r>
                        <w:t xml:space="preserve">Dokumentinformation: </w:t>
                      </w:r>
                      <w:sdt>
                        <w:sdtPr>
                          <w:id w:val="314928444"/>
                          <w:placeholder>
                            <w:docPart w:val="8CCF6205712D44059D0E7DF9694178E4"/>
                          </w:placeholder>
                          <w:showingPlcHdr/>
                        </w:sdtPr>
                        <w:sdtContent>
                          <w:r w:rsidR="002A4698" w:rsidRPr="00C36646">
                            <w:rPr>
                              <w:rStyle w:val="Platshllartext"/>
                              <w:rFonts w:ascii="Source Sans Pro Light" w:hAnsi="Source Sans Pro Light"/>
                            </w:rPr>
                            <w:t>Klicka eller tryck här för att ange text.</w:t>
                          </w:r>
                        </w:sdtContent>
                      </w:sdt>
                    </w:p>
                    <w:p w14:paraId="1ED0D046" w14:textId="77777777" w:rsidR="0018208C" w:rsidRDefault="0018208C" w:rsidP="0018208C">
                      <w:pPr>
                        <w:pStyle w:val="Sidfot"/>
                      </w:pPr>
                      <w:r>
                        <w:t xml:space="preserve">Foton: </w:t>
                      </w:r>
                      <w:sdt>
                        <w:sdtPr>
                          <w:id w:val="-124543350"/>
                          <w:placeholder>
                            <w:docPart w:val="8CCF6205712D44059D0E7DF9694178E4"/>
                          </w:placeholder>
                          <w:showingPlcHdr/>
                        </w:sdtPr>
                        <w:sdtContent>
                          <w:r w:rsidR="002A4698" w:rsidRPr="00C36646">
                            <w:rPr>
                              <w:rStyle w:val="Platshllartext"/>
                              <w:rFonts w:ascii="Source Sans Pro Light" w:hAnsi="Source Sans Pro Light"/>
                            </w:rPr>
                            <w:t>Klicka eller tryck här för att ange text.</w:t>
                          </w:r>
                        </w:sdtContent>
                      </w:sdt>
                    </w:p>
                    <w:p w14:paraId="4BD2DC67" w14:textId="77777777" w:rsidR="0018208C" w:rsidRDefault="0018208C"/>
                  </w:txbxContent>
                </v:textbox>
                <w10:wrap type="square"/>
              </v:shape>
            </w:pict>
          </mc:Fallback>
        </mc:AlternateContent>
      </w:r>
    </w:p>
    <w:sdt>
      <w:sdtPr>
        <w:rPr>
          <w:rFonts w:ascii="Source Sans Pro" w:eastAsia="Times New Roman" w:hAnsi="Source Sans Pro" w:cs="Times New Roman"/>
          <w:color w:val="auto"/>
          <w:sz w:val="24"/>
          <w:szCs w:val="20"/>
          <w:lang w:eastAsia="en-US"/>
        </w:rPr>
        <w:id w:val="1081638764"/>
        <w:docPartObj>
          <w:docPartGallery w:val="Table of Contents"/>
          <w:docPartUnique/>
        </w:docPartObj>
      </w:sdtPr>
      <w:sdtEndPr>
        <w:rPr>
          <w:b/>
          <w:bCs/>
        </w:rPr>
      </w:sdtEndPr>
      <w:sdtContent>
        <w:p w14:paraId="3DCB4537" w14:textId="77777777" w:rsidR="00E578A4" w:rsidRPr="00E578A4" w:rsidRDefault="00E578A4">
          <w:pPr>
            <w:pStyle w:val="Innehllsfrteckningsrubrik"/>
            <w:rPr>
              <w:rFonts w:ascii="Source Sans Pro Black" w:hAnsi="Source Sans Pro Black"/>
              <w:color w:val="auto"/>
            </w:rPr>
          </w:pPr>
          <w:r w:rsidRPr="00E578A4">
            <w:rPr>
              <w:rFonts w:ascii="Source Sans Pro Black" w:hAnsi="Source Sans Pro Black"/>
              <w:color w:val="auto"/>
            </w:rPr>
            <w:t>Innehåll</w:t>
          </w:r>
        </w:p>
        <w:p w14:paraId="3A2B2F6A" w14:textId="77777777" w:rsidR="00220505" w:rsidRDefault="00E578A4">
          <w:pPr>
            <w:pStyle w:val="Innehll1"/>
            <w:tabs>
              <w:tab w:val="right" w:leader="dot" w:pos="9061"/>
            </w:tabs>
            <w:rPr>
              <w:rFonts w:asciiTheme="minorHAnsi" w:eastAsiaTheme="minorEastAsia" w:hAnsiTheme="minorHAnsi" w:cstheme="minorBidi"/>
              <w:noProof/>
              <w:sz w:val="22"/>
              <w:szCs w:val="22"/>
              <w:lang w:eastAsia="sv-SE"/>
            </w:rPr>
          </w:pPr>
          <w:r>
            <w:fldChar w:fldCharType="begin"/>
          </w:r>
          <w:r>
            <w:instrText xml:space="preserve"> TOC \o "1-3" \h \z \u </w:instrText>
          </w:r>
          <w:r>
            <w:fldChar w:fldCharType="separate"/>
          </w:r>
          <w:hyperlink w:anchor="_Toc155700680" w:history="1">
            <w:r w:rsidR="00220505" w:rsidRPr="004E5E55">
              <w:rPr>
                <w:rStyle w:val="Hyperlnk"/>
                <w:noProof/>
              </w:rPr>
              <w:t>Plan för extraordinära händelser</w:t>
            </w:r>
            <w:r w:rsidR="00220505">
              <w:rPr>
                <w:noProof/>
                <w:webHidden/>
              </w:rPr>
              <w:tab/>
            </w:r>
            <w:r w:rsidR="00220505">
              <w:rPr>
                <w:noProof/>
                <w:webHidden/>
              </w:rPr>
              <w:fldChar w:fldCharType="begin"/>
            </w:r>
            <w:r w:rsidR="00220505">
              <w:rPr>
                <w:noProof/>
                <w:webHidden/>
              </w:rPr>
              <w:instrText xml:space="preserve"> PAGEREF _Toc155700680 \h </w:instrText>
            </w:r>
            <w:r w:rsidR="00220505">
              <w:rPr>
                <w:noProof/>
                <w:webHidden/>
              </w:rPr>
            </w:r>
            <w:r w:rsidR="00220505">
              <w:rPr>
                <w:noProof/>
                <w:webHidden/>
              </w:rPr>
              <w:fldChar w:fldCharType="separate"/>
            </w:r>
            <w:r w:rsidR="00220505">
              <w:rPr>
                <w:noProof/>
                <w:webHidden/>
              </w:rPr>
              <w:t>1</w:t>
            </w:r>
            <w:r w:rsidR="00220505">
              <w:rPr>
                <w:noProof/>
                <w:webHidden/>
              </w:rPr>
              <w:fldChar w:fldCharType="end"/>
            </w:r>
          </w:hyperlink>
        </w:p>
        <w:p w14:paraId="25C6C695" w14:textId="77777777" w:rsidR="00220505" w:rsidRDefault="001D32A6">
          <w:pPr>
            <w:pStyle w:val="Innehll2"/>
            <w:tabs>
              <w:tab w:val="right" w:leader="dot" w:pos="9061"/>
            </w:tabs>
            <w:rPr>
              <w:rFonts w:asciiTheme="minorHAnsi" w:eastAsiaTheme="minorEastAsia" w:hAnsiTheme="minorHAnsi" w:cstheme="minorBidi"/>
              <w:noProof/>
              <w:sz w:val="22"/>
              <w:szCs w:val="22"/>
              <w:lang w:eastAsia="sv-SE"/>
            </w:rPr>
          </w:pPr>
          <w:hyperlink w:anchor="_Toc155700681" w:history="1">
            <w:r w:rsidR="00220505" w:rsidRPr="004E5E55">
              <w:rPr>
                <w:rStyle w:val="Hyperlnk"/>
                <w:noProof/>
              </w:rPr>
              <w:t>Inledning</w:t>
            </w:r>
            <w:r w:rsidR="00220505">
              <w:rPr>
                <w:noProof/>
                <w:webHidden/>
              </w:rPr>
              <w:tab/>
            </w:r>
            <w:r w:rsidR="00220505">
              <w:rPr>
                <w:noProof/>
                <w:webHidden/>
              </w:rPr>
              <w:fldChar w:fldCharType="begin"/>
            </w:r>
            <w:r w:rsidR="00220505">
              <w:rPr>
                <w:noProof/>
                <w:webHidden/>
              </w:rPr>
              <w:instrText xml:space="preserve"> PAGEREF _Toc155700681 \h </w:instrText>
            </w:r>
            <w:r w:rsidR="00220505">
              <w:rPr>
                <w:noProof/>
                <w:webHidden/>
              </w:rPr>
            </w:r>
            <w:r w:rsidR="00220505">
              <w:rPr>
                <w:noProof/>
                <w:webHidden/>
              </w:rPr>
              <w:fldChar w:fldCharType="separate"/>
            </w:r>
            <w:r w:rsidR="00220505">
              <w:rPr>
                <w:noProof/>
                <w:webHidden/>
              </w:rPr>
              <w:t>4</w:t>
            </w:r>
            <w:r w:rsidR="00220505">
              <w:rPr>
                <w:noProof/>
                <w:webHidden/>
              </w:rPr>
              <w:fldChar w:fldCharType="end"/>
            </w:r>
          </w:hyperlink>
        </w:p>
        <w:p w14:paraId="55BD0A22" w14:textId="77777777" w:rsidR="00220505" w:rsidRDefault="001D32A6">
          <w:pPr>
            <w:pStyle w:val="Innehll3"/>
            <w:tabs>
              <w:tab w:val="right" w:leader="dot" w:pos="9061"/>
            </w:tabs>
            <w:rPr>
              <w:rFonts w:asciiTheme="minorHAnsi" w:eastAsiaTheme="minorEastAsia" w:hAnsiTheme="minorHAnsi" w:cstheme="minorBidi"/>
              <w:noProof/>
              <w:sz w:val="22"/>
              <w:szCs w:val="22"/>
              <w:lang w:eastAsia="sv-SE"/>
            </w:rPr>
          </w:pPr>
          <w:hyperlink w:anchor="_Toc155700682" w:history="1">
            <w:r w:rsidR="00220505" w:rsidRPr="004E5E55">
              <w:rPr>
                <w:rStyle w:val="Hyperlnk"/>
                <w:noProof/>
              </w:rPr>
              <w:t>Vad är en extraordinär händelse</w:t>
            </w:r>
            <w:r w:rsidR="00220505">
              <w:rPr>
                <w:noProof/>
                <w:webHidden/>
              </w:rPr>
              <w:tab/>
            </w:r>
            <w:r w:rsidR="00220505">
              <w:rPr>
                <w:noProof/>
                <w:webHidden/>
              </w:rPr>
              <w:fldChar w:fldCharType="begin"/>
            </w:r>
            <w:r w:rsidR="00220505">
              <w:rPr>
                <w:noProof/>
                <w:webHidden/>
              </w:rPr>
              <w:instrText xml:space="preserve"> PAGEREF _Toc155700682 \h </w:instrText>
            </w:r>
            <w:r w:rsidR="00220505">
              <w:rPr>
                <w:noProof/>
                <w:webHidden/>
              </w:rPr>
            </w:r>
            <w:r w:rsidR="00220505">
              <w:rPr>
                <w:noProof/>
                <w:webHidden/>
              </w:rPr>
              <w:fldChar w:fldCharType="separate"/>
            </w:r>
            <w:r w:rsidR="00220505">
              <w:rPr>
                <w:noProof/>
                <w:webHidden/>
              </w:rPr>
              <w:t>4</w:t>
            </w:r>
            <w:r w:rsidR="00220505">
              <w:rPr>
                <w:noProof/>
                <w:webHidden/>
              </w:rPr>
              <w:fldChar w:fldCharType="end"/>
            </w:r>
          </w:hyperlink>
        </w:p>
        <w:p w14:paraId="503AA98B" w14:textId="77777777" w:rsidR="00220505" w:rsidRDefault="001D32A6">
          <w:pPr>
            <w:pStyle w:val="Innehll3"/>
            <w:tabs>
              <w:tab w:val="right" w:leader="dot" w:pos="9061"/>
            </w:tabs>
            <w:rPr>
              <w:rFonts w:asciiTheme="minorHAnsi" w:eastAsiaTheme="minorEastAsia" w:hAnsiTheme="minorHAnsi" w:cstheme="minorBidi"/>
              <w:noProof/>
              <w:sz w:val="22"/>
              <w:szCs w:val="22"/>
              <w:lang w:eastAsia="sv-SE"/>
            </w:rPr>
          </w:pPr>
          <w:hyperlink w:anchor="_Toc155700683" w:history="1">
            <w:r w:rsidR="00220505" w:rsidRPr="004E5E55">
              <w:rPr>
                <w:rStyle w:val="Hyperlnk"/>
                <w:noProof/>
              </w:rPr>
              <w:t>Syfte</w:t>
            </w:r>
            <w:r w:rsidR="00220505">
              <w:rPr>
                <w:noProof/>
                <w:webHidden/>
              </w:rPr>
              <w:tab/>
            </w:r>
            <w:r w:rsidR="00220505">
              <w:rPr>
                <w:noProof/>
                <w:webHidden/>
              </w:rPr>
              <w:fldChar w:fldCharType="begin"/>
            </w:r>
            <w:r w:rsidR="00220505">
              <w:rPr>
                <w:noProof/>
                <w:webHidden/>
              </w:rPr>
              <w:instrText xml:space="preserve"> PAGEREF _Toc155700683 \h </w:instrText>
            </w:r>
            <w:r w:rsidR="00220505">
              <w:rPr>
                <w:noProof/>
                <w:webHidden/>
              </w:rPr>
            </w:r>
            <w:r w:rsidR="00220505">
              <w:rPr>
                <w:noProof/>
                <w:webHidden/>
              </w:rPr>
              <w:fldChar w:fldCharType="separate"/>
            </w:r>
            <w:r w:rsidR="00220505">
              <w:rPr>
                <w:noProof/>
                <w:webHidden/>
              </w:rPr>
              <w:t>4</w:t>
            </w:r>
            <w:r w:rsidR="00220505">
              <w:rPr>
                <w:noProof/>
                <w:webHidden/>
              </w:rPr>
              <w:fldChar w:fldCharType="end"/>
            </w:r>
          </w:hyperlink>
        </w:p>
        <w:p w14:paraId="7587289D" w14:textId="77777777" w:rsidR="00220505" w:rsidRDefault="001D32A6">
          <w:pPr>
            <w:pStyle w:val="Innehll3"/>
            <w:tabs>
              <w:tab w:val="right" w:leader="dot" w:pos="9061"/>
            </w:tabs>
            <w:rPr>
              <w:rFonts w:asciiTheme="minorHAnsi" w:eastAsiaTheme="minorEastAsia" w:hAnsiTheme="minorHAnsi" w:cstheme="minorBidi"/>
              <w:noProof/>
              <w:sz w:val="22"/>
              <w:szCs w:val="22"/>
              <w:lang w:eastAsia="sv-SE"/>
            </w:rPr>
          </w:pPr>
          <w:hyperlink w:anchor="_Toc155700684" w:history="1">
            <w:r w:rsidR="00220505" w:rsidRPr="004E5E55">
              <w:rPr>
                <w:rStyle w:val="Hyperlnk"/>
                <w:noProof/>
              </w:rPr>
              <w:t>Utgångspunkter</w:t>
            </w:r>
            <w:r w:rsidR="00220505">
              <w:rPr>
                <w:noProof/>
                <w:webHidden/>
              </w:rPr>
              <w:tab/>
            </w:r>
            <w:r w:rsidR="00220505">
              <w:rPr>
                <w:noProof/>
                <w:webHidden/>
              </w:rPr>
              <w:fldChar w:fldCharType="begin"/>
            </w:r>
            <w:r w:rsidR="00220505">
              <w:rPr>
                <w:noProof/>
                <w:webHidden/>
              </w:rPr>
              <w:instrText xml:space="preserve"> PAGEREF _Toc155700684 \h </w:instrText>
            </w:r>
            <w:r w:rsidR="00220505">
              <w:rPr>
                <w:noProof/>
                <w:webHidden/>
              </w:rPr>
            </w:r>
            <w:r w:rsidR="00220505">
              <w:rPr>
                <w:noProof/>
                <w:webHidden/>
              </w:rPr>
              <w:fldChar w:fldCharType="separate"/>
            </w:r>
            <w:r w:rsidR="00220505">
              <w:rPr>
                <w:noProof/>
                <w:webHidden/>
              </w:rPr>
              <w:t>5</w:t>
            </w:r>
            <w:r w:rsidR="00220505">
              <w:rPr>
                <w:noProof/>
                <w:webHidden/>
              </w:rPr>
              <w:fldChar w:fldCharType="end"/>
            </w:r>
          </w:hyperlink>
        </w:p>
        <w:p w14:paraId="5D2DF72F" w14:textId="77777777" w:rsidR="00220505" w:rsidRDefault="001D32A6">
          <w:pPr>
            <w:pStyle w:val="Innehll2"/>
            <w:tabs>
              <w:tab w:val="right" w:leader="dot" w:pos="9061"/>
            </w:tabs>
            <w:rPr>
              <w:rFonts w:asciiTheme="minorHAnsi" w:eastAsiaTheme="minorEastAsia" w:hAnsiTheme="minorHAnsi" w:cstheme="minorBidi"/>
              <w:noProof/>
              <w:sz w:val="22"/>
              <w:szCs w:val="22"/>
              <w:lang w:eastAsia="sv-SE"/>
            </w:rPr>
          </w:pPr>
          <w:hyperlink w:anchor="_Toc155700685" w:history="1">
            <w:r w:rsidR="00220505" w:rsidRPr="004E5E55">
              <w:rPr>
                <w:rStyle w:val="Hyperlnk"/>
                <w:noProof/>
              </w:rPr>
              <w:t>Samverkan och ledning</w:t>
            </w:r>
            <w:r w:rsidR="00220505">
              <w:rPr>
                <w:noProof/>
                <w:webHidden/>
              </w:rPr>
              <w:tab/>
            </w:r>
            <w:r w:rsidR="00220505">
              <w:rPr>
                <w:noProof/>
                <w:webHidden/>
              </w:rPr>
              <w:fldChar w:fldCharType="begin"/>
            </w:r>
            <w:r w:rsidR="00220505">
              <w:rPr>
                <w:noProof/>
                <w:webHidden/>
              </w:rPr>
              <w:instrText xml:space="preserve"> PAGEREF _Toc155700685 \h </w:instrText>
            </w:r>
            <w:r w:rsidR="00220505">
              <w:rPr>
                <w:noProof/>
                <w:webHidden/>
              </w:rPr>
            </w:r>
            <w:r w:rsidR="00220505">
              <w:rPr>
                <w:noProof/>
                <w:webHidden/>
              </w:rPr>
              <w:fldChar w:fldCharType="separate"/>
            </w:r>
            <w:r w:rsidR="00220505">
              <w:rPr>
                <w:noProof/>
                <w:webHidden/>
              </w:rPr>
              <w:t>6</w:t>
            </w:r>
            <w:r w:rsidR="00220505">
              <w:rPr>
                <w:noProof/>
                <w:webHidden/>
              </w:rPr>
              <w:fldChar w:fldCharType="end"/>
            </w:r>
          </w:hyperlink>
        </w:p>
        <w:p w14:paraId="4770B27F" w14:textId="77777777" w:rsidR="00220505" w:rsidRDefault="001D32A6">
          <w:pPr>
            <w:pStyle w:val="Innehll3"/>
            <w:tabs>
              <w:tab w:val="right" w:leader="dot" w:pos="9061"/>
            </w:tabs>
            <w:rPr>
              <w:rFonts w:asciiTheme="minorHAnsi" w:eastAsiaTheme="minorEastAsia" w:hAnsiTheme="minorHAnsi" w:cstheme="minorBidi"/>
              <w:noProof/>
              <w:sz w:val="22"/>
              <w:szCs w:val="22"/>
              <w:lang w:eastAsia="sv-SE"/>
            </w:rPr>
          </w:pPr>
          <w:hyperlink w:anchor="_Toc155700686" w:history="1">
            <w:r w:rsidR="00220505" w:rsidRPr="004E5E55">
              <w:rPr>
                <w:rStyle w:val="Hyperlnk"/>
                <w:noProof/>
              </w:rPr>
              <w:t>Inriktning</w:t>
            </w:r>
            <w:r w:rsidR="00220505">
              <w:rPr>
                <w:noProof/>
                <w:webHidden/>
              </w:rPr>
              <w:tab/>
            </w:r>
            <w:r w:rsidR="00220505">
              <w:rPr>
                <w:noProof/>
                <w:webHidden/>
              </w:rPr>
              <w:fldChar w:fldCharType="begin"/>
            </w:r>
            <w:r w:rsidR="00220505">
              <w:rPr>
                <w:noProof/>
                <w:webHidden/>
              </w:rPr>
              <w:instrText xml:space="preserve"> PAGEREF _Toc155700686 \h </w:instrText>
            </w:r>
            <w:r w:rsidR="00220505">
              <w:rPr>
                <w:noProof/>
                <w:webHidden/>
              </w:rPr>
            </w:r>
            <w:r w:rsidR="00220505">
              <w:rPr>
                <w:noProof/>
                <w:webHidden/>
              </w:rPr>
              <w:fldChar w:fldCharType="separate"/>
            </w:r>
            <w:r w:rsidR="00220505">
              <w:rPr>
                <w:noProof/>
                <w:webHidden/>
              </w:rPr>
              <w:t>7</w:t>
            </w:r>
            <w:r w:rsidR="00220505">
              <w:rPr>
                <w:noProof/>
                <w:webHidden/>
              </w:rPr>
              <w:fldChar w:fldCharType="end"/>
            </w:r>
          </w:hyperlink>
        </w:p>
        <w:p w14:paraId="497C859B" w14:textId="77777777" w:rsidR="00220505" w:rsidRDefault="001D32A6">
          <w:pPr>
            <w:pStyle w:val="Innehll3"/>
            <w:tabs>
              <w:tab w:val="right" w:leader="dot" w:pos="9061"/>
            </w:tabs>
            <w:rPr>
              <w:rFonts w:asciiTheme="minorHAnsi" w:eastAsiaTheme="minorEastAsia" w:hAnsiTheme="minorHAnsi" w:cstheme="minorBidi"/>
              <w:noProof/>
              <w:sz w:val="22"/>
              <w:szCs w:val="22"/>
              <w:lang w:eastAsia="sv-SE"/>
            </w:rPr>
          </w:pPr>
          <w:hyperlink w:anchor="_Toc155700687" w:history="1">
            <w:r w:rsidR="00220505" w:rsidRPr="004E5E55">
              <w:rPr>
                <w:rStyle w:val="Hyperlnk"/>
                <w:noProof/>
              </w:rPr>
              <w:t>Samordning</w:t>
            </w:r>
            <w:r w:rsidR="00220505">
              <w:rPr>
                <w:noProof/>
                <w:webHidden/>
              </w:rPr>
              <w:tab/>
            </w:r>
            <w:r w:rsidR="00220505">
              <w:rPr>
                <w:noProof/>
                <w:webHidden/>
              </w:rPr>
              <w:fldChar w:fldCharType="begin"/>
            </w:r>
            <w:r w:rsidR="00220505">
              <w:rPr>
                <w:noProof/>
                <w:webHidden/>
              </w:rPr>
              <w:instrText xml:space="preserve"> PAGEREF _Toc155700687 \h </w:instrText>
            </w:r>
            <w:r w:rsidR="00220505">
              <w:rPr>
                <w:noProof/>
                <w:webHidden/>
              </w:rPr>
            </w:r>
            <w:r w:rsidR="00220505">
              <w:rPr>
                <w:noProof/>
                <w:webHidden/>
              </w:rPr>
              <w:fldChar w:fldCharType="separate"/>
            </w:r>
            <w:r w:rsidR="00220505">
              <w:rPr>
                <w:noProof/>
                <w:webHidden/>
              </w:rPr>
              <w:t>7</w:t>
            </w:r>
            <w:r w:rsidR="00220505">
              <w:rPr>
                <w:noProof/>
                <w:webHidden/>
              </w:rPr>
              <w:fldChar w:fldCharType="end"/>
            </w:r>
          </w:hyperlink>
        </w:p>
        <w:p w14:paraId="491E727C" w14:textId="77777777" w:rsidR="00220505" w:rsidRDefault="001D32A6">
          <w:pPr>
            <w:pStyle w:val="Innehll2"/>
            <w:tabs>
              <w:tab w:val="right" w:leader="dot" w:pos="9061"/>
            </w:tabs>
            <w:rPr>
              <w:rFonts w:asciiTheme="minorHAnsi" w:eastAsiaTheme="minorEastAsia" w:hAnsiTheme="minorHAnsi" w:cstheme="minorBidi"/>
              <w:noProof/>
              <w:sz w:val="22"/>
              <w:szCs w:val="22"/>
              <w:lang w:eastAsia="sv-SE"/>
            </w:rPr>
          </w:pPr>
          <w:hyperlink w:anchor="_Toc155700688" w:history="1">
            <w:r w:rsidR="00220505" w:rsidRPr="004E5E55">
              <w:rPr>
                <w:rStyle w:val="Hyperlnk"/>
                <w:noProof/>
              </w:rPr>
              <w:t>Aktiviteter för att åstadkomma inriktning och samordning</w:t>
            </w:r>
            <w:r w:rsidR="00220505">
              <w:rPr>
                <w:noProof/>
                <w:webHidden/>
              </w:rPr>
              <w:tab/>
            </w:r>
            <w:r w:rsidR="00220505">
              <w:rPr>
                <w:noProof/>
                <w:webHidden/>
              </w:rPr>
              <w:fldChar w:fldCharType="begin"/>
            </w:r>
            <w:r w:rsidR="00220505">
              <w:rPr>
                <w:noProof/>
                <w:webHidden/>
              </w:rPr>
              <w:instrText xml:space="preserve"> PAGEREF _Toc155700688 \h </w:instrText>
            </w:r>
            <w:r w:rsidR="00220505">
              <w:rPr>
                <w:noProof/>
                <w:webHidden/>
              </w:rPr>
            </w:r>
            <w:r w:rsidR="00220505">
              <w:rPr>
                <w:noProof/>
                <w:webHidden/>
              </w:rPr>
              <w:fldChar w:fldCharType="separate"/>
            </w:r>
            <w:r w:rsidR="00220505">
              <w:rPr>
                <w:noProof/>
                <w:webHidden/>
              </w:rPr>
              <w:t>8</w:t>
            </w:r>
            <w:r w:rsidR="00220505">
              <w:rPr>
                <w:noProof/>
                <w:webHidden/>
              </w:rPr>
              <w:fldChar w:fldCharType="end"/>
            </w:r>
          </w:hyperlink>
        </w:p>
        <w:p w14:paraId="301ADD75" w14:textId="77777777" w:rsidR="00220505" w:rsidRDefault="001D32A6">
          <w:pPr>
            <w:pStyle w:val="Innehll3"/>
            <w:tabs>
              <w:tab w:val="right" w:leader="dot" w:pos="9061"/>
            </w:tabs>
            <w:rPr>
              <w:rFonts w:asciiTheme="minorHAnsi" w:eastAsiaTheme="minorEastAsia" w:hAnsiTheme="minorHAnsi" w:cstheme="minorBidi"/>
              <w:noProof/>
              <w:sz w:val="22"/>
              <w:szCs w:val="22"/>
              <w:lang w:eastAsia="sv-SE"/>
            </w:rPr>
          </w:pPr>
          <w:hyperlink w:anchor="_Toc155700689" w:history="1">
            <w:r w:rsidR="00220505" w:rsidRPr="004E5E55">
              <w:rPr>
                <w:rStyle w:val="Hyperlnk"/>
                <w:noProof/>
              </w:rPr>
              <w:t>Kommunicering</w:t>
            </w:r>
            <w:r w:rsidR="00220505">
              <w:rPr>
                <w:noProof/>
                <w:webHidden/>
              </w:rPr>
              <w:tab/>
            </w:r>
            <w:r w:rsidR="00220505">
              <w:rPr>
                <w:noProof/>
                <w:webHidden/>
              </w:rPr>
              <w:fldChar w:fldCharType="begin"/>
            </w:r>
            <w:r w:rsidR="00220505">
              <w:rPr>
                <w:noProof/>
                <w:webHidden/>
              </w:rPr>
              <w:instrText xml:space="preserve"> PAGEREF _Toc155700689 \h </w:instrText>
            </w:r>
            <w:r w:rsidR="00220505">
              <w:rPr>
                <w:noProof/>
                <w:webHidden/>
              </w:rPr>
            </w:r>
            <w:r w:rsidR="00220505">
              <w:rPr>
                <w:noProof/>
                <w:webHidden/>
              </w:rPr>
              <w:fldChar w:fldCharType="separate"/>
            </w:r>
            <w:r w:rsidR="00220505">
              <w:rPr>
                <w:noProof/>
                <w:webHidden/>
              </w:rPr>
              <w:t>8</w:t>
            </w:r>
            <w:r w:rsidR="00220505">
              <w:rPr>
                <w:noProof/>
                <w:webHidden/>
              </w:rPr>
              <w:fldChar w:fldCharType="end"/>
            </w:r>
          </w:hyperlink>
        </w:p>
        <w:p w14:paraId="11AEA640" w14:textId="77777777" w:rsidR="00220505" w:rsidRDefault="001D32A6">
          <w:pPr>
            <w:pStyle w:val="Innehll3"/>
            <w:tabs>
              <w:tab w:val="right" w:leader="dot" w:pos="9061"/>
            </w:tabs>
            <w:rPr>
              <w:rFonts w:asciiTheme="minorHAnsi" w:eastAsiaTheme="minorEastAsia" w:hAnsiTheme="minorHAnsi" w:cstheme="minorBidi"/>
              <w:noProof/>
              <w:sz w:val="22"/>
              <w:szCs w:val="22"/>
              <w:lang w:eastAsia="sv-SE"/>
            </w:rPr>
          </w:pPr>
          <w:hyperlink w:anchor="_Toc155700690" w:history="1">
            <w:r w:rsidR="00220505" w:rsidRPr="004E5E55">
              <w:rPr>
                <w:rStyle w:val="Hyperlnk"/>
                <w:noProof/>
              </w:rPr>
              <w:t>Inhämta och bearbeta information</w:t>
            </w:r>
            <w:r w:rsidR="00220505">
              <w:rPr>
                <w:noProof/>
                <w:webHidden/>
              </w:rPr>
              <w:tab/>
            </w:r>
            <w:r w:rsidR="00220505">
              <w:rPr>
                <w:noProof/>
                <w:webHidden/>
              </w:rPr>
              <w:fldChar w:fldCharType="begin"/>
            </w:r>
            <w:r w:rsidR="00220505">
              <w:rPr>
                <w:noProof/>
                <w:webHidden/>
              </w:rPr>
              <w:instrText xml:space="preserve"> PAGEREF _Toc155700690 \h </w:instrText>
            </w:r>
            <w:r w:rsidR="00220505">
              <w:rPr>
                <w:noProof/>
                <w:webHidden/>
              </w:rPr>
            </w:r>
            <w:r w:rsidR="00220505">
              <w:rPr>
                <w:noProof/>
                <w:webHidden/>
              </w:rPr>
              <w:fldChar w:fldCharType="separate"/>
            </w:r>
            <w:r w:rsidR="00220505">
              <w:rPr>
                <w:noProof/>
                <w:webHidden/>
              </w:rPr>
              <w:t>8</w:t>
            </w:r>
            <w:r w:rsidR="00220505">
              <w:rPr>
                <w:noProof/>
                <w:webHidden/>
              </w:rPr>
              <w:fldChar w:fldCharType="end"/>
            </w:r>
          </w:hyperlink>
        </w:p>
        <w:p w14:paraId="742CA96F" w14:textId="77777777" w:rsidR="00220505" w:rsidRDefault="001D32A6">
          <w:pPr>
            <w:pStyle w:val="Innehll3"/>
            <w:tabs>
              <w:tab w:val="right" w:leader="dot" w:pos="9061"/>
            </w:tabs>
            <w:rPr>
              <w:rFonts w:asciiTheme="minorHAnsi" w:eastAsiaTheme="minorEastAsia" w:hAnsiTheme="minorHAnsi" w:cstheme="minorBidi"/>
              <w:noProof/>
              <w:sz w:val="22"/>
              <w:szCs w:val="22"/>
              <w:lang w:eastAsia="sv-SE"/>
            </w:rPr>
          </w:pPr>
          <w:hyperlink w:anchor="_Toc155700691" w:history="1">
            <w:r w:rsidR="00220505" w:rsidRPr="004E5E55">
              <w:rPr>
                <w:rStyle w:val="Hyperlnk"/>
                <w:noProof/>
              </w:rPr>
              <w:t>Förstå situationen</w:t>
            </w:r>
            <w:r w:rsidR="00220505">
              <w:rPr>
                <w:noProof/>
                <w:webHidden/>
              </w:rPr>
              <w:tab/>
            </w:r>
            <w:r w:rsidR="00220505">
              <w:rPr>
                <w:noProof/>
                <w:webHidden/>
              </w:rPr>
              <w:fldChar w:fldCharType="begin"/>
            </w:r>
            <w:r w:rsidR="00220505">
              <w:rPr>
                <w:noProof/>
                <w:webHidden/>
              </w:rPr>
              <w:instrText xml:space="preserve"> PAGEREF _Toc155700691 \h </w:instrText>
            </w:r>
            <w:r w:rsidR="00220505">
              <w:rPr>
                <w:noProof/>
                <w:webHidden/>
              </w:rPr>
            </w:r>
            <w:r w:rsidR="00220505">
              <w:rPr>
                <w:noProof/>
                <w:webHidden/>
              </w:rPr>
              <w:fldChar w:fldCharType="separate"/>
            </w:r>
            <w:r w:rsidR="00220505">
              <w:rPr>
                <w:noProof/>
                <w:webHidden/>
              </w:rPr>
              <w:t>9</w:t>
            </w:r>
            <w:r w:rsidR="00220505">
              <w:rPr>
                <w:noProof/>
                <w:webHidden/>
              </w:rPr>
              <w:fldChar w:fldCharType="end"/>
            </w:r>
          </w:hyperlink>
        </w:p>
        <w:p w14:paraId="706CEC66" w14:textId="77777777" w:rsidR="00220505" w:rsidRDefault="001D32A6">
          <w:pPr>
            <w:pStyle w:val="Innehll3"/>
            <w:tabs>
              <w:tab w:val="right" w:leader="dot" w:pos="9061"/>
            </w:tabs>
            <w:rPr>
              <w:rFonts w:asciiTheme="minorHAnsi" w:eastAsiaTheme="minorEastAsia" w:hAnsiTheme="minorHAnsi" w:cstheme="minorBidi"/>
              <w:noProof/>
              <w:sz w:val="22"/>
              <w:szCs w:val="22"/>
              <w:lang w:eastAsia="sv-SE"/>
            </w:rPr>
          </w:pPr>
          <w:hyperlink w:anchor="_Toc155700692" w:history="1">
            <w:r w:rsidR="00220505" w:rsidRPr="004E5E55">
              <w:rPr>
                <w:rStyle w:val="Hyperlnk"/>
                <w:noProof/>
              </w:rPr>
              <w:t>Ta fram och justera avsedd inriktning</w:t>
            </w:r>
            <w:r w:rsidR="00220505">
              <w:rPr>
                <w:noProof/>
                <w:webHidden/>
              </w:rPr>
              <w:tab/>
            </w:r>
            <w:r w:rsidR="00220505">
              <w:rPr>
                <w:noProof/>
                <w:webHidden/>
              </w:rPr>
              <w:fldChar w:fldCharType="begin"/>
            </w:r>
            <w:r w:rsidR="00220505">
              <w:rPr>
                <w:noProof/>
                <w:webHidden/>
              </w:rPr>
              <w:instrText xml:space="preserve"> PAGEREF _Toc155700692 \h </w:instrText>
            </w:r>
            <w:r w:rsidR="00220505">
              <w:rPr>
                <w:noProof/>
                <w:webHidden/>
              </w:rPr>
            </w:r>
            <w:r w:rsidR="00220505">
              <w:rPr>
                <w:noProof/>
                <w:webHidden/>
              </w:rPr>
              <w:fldChar w:fldCharType="separate"/>
            </w:r>
            <w:r w:rsidR="00220505">
              <w:rPr>
                <w:noProof/>
                <w:webHidden/>
              </w:rPr>
              <w:t>9</w:t>
            </w:r>
            <w:r w:rsidR="00220505">
              <w:rPr>
                <w:noProof/>
                <w:webHidden/>
              </w:rPr>
              <w:fldChar w:fldCharType="end"/>
            </w:r>
          </w:hyperlink>
        </w:p>
        <w:p w14:paraId="1DB6069C" w14:textId="77777777" w:rsidR="00220505" w:rsidRDefault="001D32A6">
          <w:pPr>
            <w:pStyle w:val="Innehll3"/>
            <w:tabs>
              <w:tab w:val="right" w:leader="dot" w:pos="9061"/>
            </w:tabs>
            <w:rPr>
              <w:rFonts w:asciiTheme="minorHAnsi" w:eastAsiaTheme="minorEastAsia" w:hAnsiTheme="minorHAnsi" w:cstheme="minorBidi"/>
              <w:noProof/>
              <w:sz w:val="22"/>
              <w:szCs w:val="22"/>
              <w:lang w:eastAsia="sv-SE"/>
            </w:rPr>
          </w:pPr>
          <w:hyperlink w:anchor="_Toc155700693" w:history="1">
            <w:r w:rsidR="00220505" w:rsidRPr="004E5E55">
              <w:rPr>
                <w:rStyle w:val="Hyperlnk"/>
                <w:noProof/>
              </w:rPr>
              <w:t>Planera och koordinera</w:t>
            </w:r>
            <w:r w:rsidR="00220505">
              <w:rPr>
                <w:noProof/>
                <w:webHidden/>
              </w:rPr>
              <w:tab/>
            </w:r>
            <w:r w:rsidR="00220505">
              <w:rPr>
                <w:noProof/>
                <w:webHidden/>
              </w:rPr>
              <w:fldChar w:fldCharType="begin"/>
            </w:r>
            <w:r w:rsidR="00220505">
              <w:rPr>
                <w:noProof/>
                <w:webHidden/>
              </w:rPr>
              <w:instrText xml:space="preserve"> PAGEREF _Toc155700693 \h </w:instrText>
            </w:r>
            <w:r w:rsidR="00220505">
              <w:rPr>
                <w:noProof/>
                <w:webHidden/>
              </w:rPr>
            </w:r>
            <w:r w:rsidR="00220505">
              <w:rPr>
                <w:noProof/>
                <w:webHidden/>
              </w:rPr>
              <w:fldChar w:fldCharType="separate"/>
            </w:r>
            <w:r w:rsidR="00220505">
              <w:rPr>
                <w:noProof/>
                <w:webHidden/>
              </w:rPr>
              <w:t>9</w:t>
            </w:r>
            <w:r w:rsidR="00220505">
              <w:rPr>
                <w:noProof/>
                <w:webHidden/>
              </w:rPr>
              <w:fldChar w:fldCharType="end"/>
            </w:r>
          </w:hyperlink>
        </w:p>
        <w:p w14:paraId="6B284465" w14:textId="77777777" w:rsidR="00220505" w:rsidRDefault="001D32A6">
          <w:pPr>
            <w:pStyle w:val="Innehll3"/>
            <w:tabs>
              <w:tab w:val="right" w:leader="dot" w:pos="9061"/>
            </w:tabs>
            <w:rPr>
              <w:rFonts w:asciiTheme="minorHAnsi" w:eastAsiaTheme="minorEastAsia" w:hAnsiTheme="minorHAnsi" w:cstheme="minorBidi"/>
              <w:noProof/>
              <w:sz w:val="22"/>
              <w:szCs w:val="22"/>
              <w:lang w:eastAsia="sv-SE"/>
            </w:rPr>
          </w:pPr>
          <w:hyperlink w:anchor="_Toc155700694" w:history="1">
            <w:r w:rsidR="00220505" w:rsidRPr="004E5E55">
              <w:rPr>
                <w:rStyle w:val="Hyperlnk"/>
                <w:noProof/>
              </w:rPr>
              <w:t>Aktiviteterna i förhållande till varandra</w:t>
            </w:r>
            <w:r w:rsidR="00220505">
              <w:rPr>
                <w:noProof/>
                <w:webHidden/>
              </w:rPr>
              <w:tab/>
            </w:r>
            <w:r w:rsidR="00220505">
              <w:rPr>
                <w:noProof/>
                <w:webHidden/>
              </w:rPr>
              <w:fldChar w:fldCharType="begin"/>
            </w:r>
            <w:r w:rsidR="00220505">
              <w:rPr>
                <w:noProof/>
                <w:webHidden/>
              </w:rPr>
              <w:instrText xml:space="preserve"> PAGEREF _Toc155700694 \h </w:instrText>
            </w:r>
            <w:r w:rsidR="00220505">
              <w:rPr>
                <w:noProof/>
                <w:webHidden/>
              </w:rPr>
            </w:r>
            <w:r w:rsidR="00220505">
              <w:rPr>
                <w:noProof/>
                <w:webHidden/>
              </w:rPr>
              <w:fldChar w:fldCharType="separate"/>
            </w:r>
            <w:r w:rsidR="00220505">
              <w:rPr>
                <w:noProof/>
                <w:webHidden/>
              </w:rPr>
              <w:t>9</w:t>
            </w:r>
            <w:r w:rsidR="00220505">
              <w:rPr>
                <w:noProof/>
                <w:webHidden/>
              </w:rPr>
              <w:fldChar w:fldCharType="end"/>
            </w:r>
          </w:hyperlink>
        </w:p>
        <w:p w14:paraId="02D4B99A" w14:textId="77777777" w:rsidR="00220505" w:rsidRDefault="001D32A6">
          <w:pPr>
            <w:pStyle w:val="Innehll2"/>
            <w:tabs>
              <w:tab w:val="right" w:leader="dot" w:pos="9061"/>
            </w:tabs>
            <w:rPr>
              <w:rFonts w:asciiTheme="minorHAnsi" w:eastAsiaTheme="minorEastAsia" w:hAnsiTheme="minorHAnsi" w:cstheme="minorBidi"/>
              <w:noProof/>
              <w:sz w:val="22"/>
              <w:szCs w:val="22"/>
              <w:lang w:eastAsia="sv-SE"/>
            </w:rPr>
          </w:pPr>
          <w:hyperlink w:anchor="_Toc155700695" w:history="1">
            <w:r w:rsidR="00220505" w:rsidRPr="004E5E55">
              <w:rPr>
                <w:rStyle w:val="Hyperlnk"/>
                <w:noProof/>
              </w:rPr>
              <w:t>Organisation</w:t>
            </w:r>
            <w:r w:rsidR="00220505">
              <w:rPr>
                <w:noProof/>
                <w:webHidden/>
              </w:rPr>
              <w:tab/>
            </w:r>
            <w:r w:rsidR="00220505">
              <w:rPr>
                <w:noProof/>
                <w:webHidden/>
              </w:rPr>
              <w:fldChar w:fldCharType="begin"/>
            </w:r>
            <w:r w:rsidR="00220505">
              <w:rPr>
                <w:noProof/>
                <w:webHidden/>
              </w:rPr>
              <w:instrText xml:space="preserve"> PAGEREF _Toc155700695 \h </w:instrText>
            </w:r>
            <w:r w:rsidR="00220505">
              <w:rPr>
                <w:noProof/>
                <w:webHidden/>
              </w:rPr>
            </w:r>
            <w:r w:rsidR="00220505">
              <w:rPr>
                <w:noProof/>
                <w:webHidden/>
              </w:rPr>
              <w:fldChar w:fldCharType="separate"/>
            </w:r>
            <w:r w:rsidR="00220505">
              <w:rPr>
                <w:noProof/>
                <w:webHidden/>
              </w:rPr>
              <w:t>10</w:t>
            </w:r>
            <w:r w:rsidR="00220505">
              <w:rPr>
                <w:noProof/>
                <w:webHidden/>
              </w:rPr>
              <w:fldChar w:fldCharType="end"/>
            </w:r>
          </w:hyperlink>
        </w:p>
        <w:p w14:paraId="35E0F36E" w14:textId="77777777" w:rsidR="00220505" w:rsidRDefault="001D32A6">
          <w:pPr>
            <w:pStyle w:val="Innehll3"/>
            <w:tabs>
              <w:tab w:val="right" w:leader="dot" w:pos="9061"/>
            </w:tabs>
            <w:rPr>
              <w:rFonts w:asciiTheme="minorHAnsi" w:eastAsiaTheme="minorEastAsia" w:hAnsiTheme="minorHAnsi" w:cstheme="minorBidi"/>
              <w:noProof/>
              <w:sz w:val="22"/>
              <w:szCs w:val="22"/>
              <w:lang w:eastAsia="sv-SE"/>
            </w:rPr>
          </w:pPr>
          <w:hyperlink w:anchor="_Toc155700696" w:history="1">
            <w:r w:rsidR="00220505" w:rsidRPr="004E5E55">
              <w:rPr>
                <w:rStyle w:val="Hyperlnk"/>
                <w:noProof/>
              </w:rPr>
              <w:t>Nivåer av påverkan</w:t>
            </w:r>
            <w:r w:rsidR="00220505">
              <w:rPr>
                <w:noProof/>
                <w:webHidden/>
              </w:rPr>
              <w:tab/>
            </w:r>
            <w:r w:rsidR="00220505">
              <w:rPr>
                <w:noProof/>
                <w:webHidden/>
              </w:rPr>
              <w:fldChar w:fldCharType="begin"/>
            </w:r>
            <w:r w:rsidR="00220505">
              <w:rPr>
                <w:noProof/>
                <w:webHidden/>
              </w:rPr>
              <w:instrText xml:space="preserve"> PAGEREF _Toc155700696 \h </w:instrText>
            </w:r>
            <w:r w:rsidR="00220505">
              <w:rPr>
                <w:noProof/>
                <w:webHidden/>
              </w:rPr>
            </w:r>
            <w:r w:rsidR="00220505">
              <w:rPr>
                <w:noProof/>
                <w:webHidden/>
              </w:rPr>
              <w:fldChar w:fldCharType="separate"/>
            </w:r>
            <w:r w:rsidR="00220505">
              <w:rPr>
                <w:noProof/>
                <w:webHidden/>
              </w:rPr>
              <w:t>11</w:t>
            </w:r>
            <w:r w:rsidR="00220505">
              <w:rPr>
                <w:noProof/>
                <w:webHidden/>
              </w:rPr>
              <w:fldChar w:fldCharType="end"/>
            </w:r>
          </w:hyperlink>
        </w:p>
        <w:p w14:paraId="11E79C6E" w14:textId="77777777" w:rsidR="00220505" w:rsidRDefault="001D32A6">
          <w:pPr>
            <w:pStyle w:val="Innehll3"/>
            <w:tabs>
              <w:tab w:val="right" w:leader="dot" w:pos="9061"/>
            </w:tabs>
            <w:rPr>
              <w:rFonts w:asciiTheme="minorHAnsi" w:eastAsiaTheme="minorEastAsia" w:hAnsiTheme="minorHAnsi" w:cstheme="minorBidi"/>
              <w:noProof/>
              <w:sz w:val="22"/>
              <w:szCs w:val="22"/>
              <w:lang w:eastAsia="sv-SE"/>
            </w:rPr>
          </w:pPr>
          <w:hyperlink w:anchor="_Toc155700697" w:history="1">
            <w:r w:rsidR="00220505" w:rsidRPr="004E5E55">
              <w:rPr>
                <w:rStyle w:val="Hyperlnk"/>
                <w:noProof/>
              </w:rPr>
              <w:t>Ansvar och roller</w:t>
            </w:r>
            <w:r w:rsidR="00220505">
              <w:rPr>
                <w:noProof/>
                <w:webHidden/>
              </w:rPr>
              <w:tab/>
            </w:r>
            <w:r w:rsidR="00220505">
              <w:rPr>
                <w:noProof/>
                <w:webHidden/>
              </w:rPr>
              <w:fldChar w:fldCharType="begin"/>
            </w:r>
            <w:r w:rsidR="00220505">
              <w:rPr>
                <w:noProof/>
                <w:webHidden/>
              </w:rPr>
              <w:instrText xml:space="preserve"> PAGEREF _Toc155700697 \h </w:instrText>
            </w:r>
            <w:r w:rsidR="00220505">
              <w:rPr>
                <w:noProof/>
                <w:webHidden/>
              </w:rPr>
            </w:r>
            <w:r w:rsidR="00220505">
              <w:rPr>
                <w:noProof/>
                <w:webHidden/>
              </w:rPr>
              <w:fldChar w:fldCharType="separate"/>
            </w:r>
            <w:r w:rsidR="00220505">
              <w:rPr>
                <w:noProof/>
                <w:webHidden/>
              </w:rPr>
              <w:t>11</w:t>
            </w:r>
            <w:r w:rsidR="00220505">
              <w:rPr>
                <w:noProof/>
                <w:webHidden/>
              </w:rPr>
              <w:fldChar w:fldCharType="end"/>
            </w:r>
          </w:hyperlink>
        </w:p>
        <w:p w14:paraId="7D68EDCA" w14:textId="77777777" w:rsidR="00220505" w:rsidRDefault="001D32A6">
          <w:pPr>
            <w:pStyle w:val="Innehll3"/>
            <w:tabs>
              <w:tab w:val="right" w:leader="dot" w:pos="9061"/>
            </w:tabs>
            <w:rPr>
              <w:rFonts w:asciiTheme="minorHAnsi" w:eastAsiaTheme="minorEastAsia" w:hAnsiTheme="minorHAnsi" w:cstheme="minorBidi"/>
              <w:noProof/>
              <w:sz w:val="22"/>
              <w:szCs w:val="22"/>
              <w:lang w:eastAsia="sv-SE"/>
            </w:rPr>
          </w:pPr>
          <w:hyperlink w:anchor="_Toc155700698" w:history="1">
            <w:r w:rsidR="00220505" w:rsidRPr="004E5E55">
              <w:rPr>
                <w:rStyle w:val="Hyperlnk"/>
                <w:noProof/>
              </w:rPr>
              <w:t>Krisledning</w:t>
            </w:r>
            <w:r w:rsidR="00220505">
              <w:rPr>
                <w:noProof/>
                <w:webHidden/>
              </w:rPr>
              <w:tab/>
            </w:r>
            <w:r w:rsidR="00220505">
              <w:rPr>
                <w:noProof/>
                <w:webHidden/>
              </w:rPr>
              <w:fldChar w:fldCharType="begin"/>
            </w:r>
            <w:r w:rsidR="00220505">
              <w:rPr>
                <w:noProof/>
                <w:webHidden/>
              </w:rPr>
              <w:instrText xml:space="preserve"> PAGEREF _Toc155700698 \h </w:instrText>
            </w:r>
            <w:r w:rsidR="00220505">
              <w:rPr>
                <w:noProof/>
                <w:webHidden/>
              </w:rPr>
            </w:r>
            <w:r w:rsidR="00220505">
              <w:rPr>
                <w:noProof/>
                <w:webHidden/>
              </w:rPr>
              <w:fldChar w:fldCharType="separate"/>
            </w:r>
            <w:r w:rsidR="00220505">
              <w:rPr>
                <w:noProof/>
                <w:webHidden/>
              </w:rPr>
              <w:t>12</w:t>
            </w:r>
            <w:r w:rsidR="00220505">
              <w:rPr>
                <w:noProof/>
                <w:webHidden/>
              </w:rPr>
              <w:fldChar w:fldCharType="end"/>
            </w:r>
          </w:hyperlink>
        </w:p>
        <w:p w14:paraId="3D7769AD" w14:textId="77777777" w:rsidR="00220505" w:rsidRDefault="001D32A6">
          <w:pPr>
            <w:pStyle w:val="Innehll3"/>
            <w:tabs>
              <w:tab w:val="right" w:leader="dot" w:pos="9061"/>
            </w:tabs>
            <w:rPr>
              <w:rFonts w:asciiTheme="minorHAnsi" w:eastAsiaTheme="minorEastAsia" w:hAnsiTheme="minorHAnsi" w:cstheme="minorBidi"/>
              <w:noProof/>
              <w:sz w:val="22"/>
              <w:szCs w:val="22"/>
              <w:lang w:eastAsia="sv-SE"/>
            </w:rPr>
          </w:pPr>
          <w:hyperlink w:anchor="_Toc155700699" w:history="1">
            <w:r w:rsidR="00220505" w:rsidRPr="004E5E55">
              <w:rPr>
                <w:rStyle w:val="Hyperlnk"/>
                <w:noProof/>
              </w:rPr>
              <w:t>Eskaleringstrappa</w:t>
            </w:r>
            <w:r w:rsidR="00220505">
              <w:rPr>
                <w:noProof/>
                <w:webHidden/>
              </w:rPr>
              <w:tab/>
            </w:r>
            <w:r w:rsidR="00220505">
              <w:rPr>
                <w:noProof/>
                <w:webHidden/>
              </w:rPr>
              <w:fldChar w:fldCharType="begin"/>
            </w:r>
            <w:r w:rsidR="00220505">
              <w:rPr>
                <w:noProof/>
                <w:webHidden/>
              </w:rPr>
              <w:instrText xml:space="preserve"> PAGEREF _Toc155700699 \h </w:instrText>
            </w:r>
            <w:r w:rsidR="00220505">
              <w:rPr>
                <w:noProof/>
                <w:webHidden/>
              </w:rPr>
            </w:r>
            <w:r w:rsidR="00220505">
              <w:rPr>
                <w:noProof/>
                <w:webHidden/>
              </w:rPr>
              <w:fldChar w:fldCharType="separate"/>
            </w:r>
            <w:r w:rsidR="00220505">
              <w:rPr>
                <w:noProof/>
                <w:webHidden/>
              </w:rPr>
              <w:t>13</w:t>
            </w:r>
            <w:r w:rsidR="00220505">
              <w:rPr>
                <w:noProof/>
                <w:webHidden/>
              </w:rPr>
              <w:fldChar w:fldCharType="end"/>
            </w:r>
          </w:hyperlink>
        </w:p>
        <w:p w14:paraId="291DDF1A" w14:textId="77777777" w:rsidR="00220505" w:rsidRDefault="001D32A6">
          <w:pPr>
            <w:pStyle w:val="Innehll3"/>
            <w:tabs>
              <w:tab w:val="right" w:leader="dot" w:pos="9061"/>
            </w:tabs>
            <w:rPr>
              <w:rFonts w:asciiTheme="minorHAnsi" w:eastAsiaTheme="minorEastAsia" w:hAnsiTheme="minorHAnsi" w:cstheme="minorBidi"/>
              <w:noProof/>
              <w:sz w:val="22"/>
              <w:szCs w:val="22"/>
              <w:lang w:eastAsia="sv-SE"/>
            </w:rPr>
          </w:pPr>
          <w:hyperlink w:anchor="_Toc155700700" w:history="1">
            <w:r w:rsidR="00220505" w:rsidRPr="004E5E55">
              <w:rPr>
                <w:rStyle w:val="Hyperlnk"/>
                <w:noProof/>
              </w:rPr>
              <w:t>Inriktnings- och samordningsfunktion (ISF)</w:t>
            </w:r>
            <w:r w:rsidR="00220505">
              <w:rPr>
                <w:noProof/>
                <w:webHidden/>
              </w:rPr>
              <w:tab/>
            </w:r>
            <w:r w:rsidR="00220505">
              <w:rPr>
                <w:noProof/>
                <w:webHidden/>
              </w:rPr>
              <w:fldChar w:fldCharType="begin"/>
            </w:r>
            <w:r w:rsidR="00220505">
              <w:rPr>
                <w:noProof/>
                <w:webHidden/>
              </w:rPr>
              <w:instrText xml:space="preserve"> PAGEREF _Toc155700700 \h </w:instrText>
            </w:r>
            <w:r w:rsidR="00220505">
              <w:rPr>
                <w:noProof/>
                <w:webHidden/>
              </w:rPr>
            </w:r>
            <w:r w:rsidR="00220505">
              <w:rPr>
                <w:noProof/>
                <w:webHidden/>
              </w:rPr>
              <w:fldChar w:fldCharType="separate"/>
            </w:r>
            <w:r w:rsidR="00220505">
              <w:rPr>
                <w:noProof/>
                <w:webHidden/>
              </w:rPr>
              <w:t>13</w:t>
            </w:r>
            <w:r w:rsidR="00220505">
              <w:rPr>
                <w:noProof/>
                <w:webHidden/>
              </w:rPr>
              <w:fldChar w:fldCharType="end"/>
            </w:r>
          </w:hyperlink>
        </w:p>
        <w:p w14:paraId="7A04A655" w14:textId="77777777" w:rsidR="00220505" w:rsidRDefault="001D32A6">
          <w:pPr>
            <w:pStyle w:val="Innehll3"/>
            <w:tabs>
              <w:tab w:val="right" w:leader="dot" w:pos="9061"/>
            </w:tabs>
            <w:rPr>
              <w:rFonts w:asciiTheme="minorHAnsi" w:eastAsiaTheme="minorEastAsia" w:hAnsiTheme="minorHAnsi" w:cstheme="minorBidi"/>
              <w:noProof/>
              <w:sz w:val="22"/>
              <w:szCs w:val="22"/>
              <w:lang w:eastAsia="sv-SE"/>
            </w:rPr>
          </w:pPr>
          <w:hyperlink w:anchor="_Toc155700701" w:history="1">
            <w:r w:rsidR="00220505" w:rsidRPr="004E5E55">
              <w:rPr>
                <w:rStyle w:val="Hyperlnk"/>
                <w:noProof/>
              </w:rPr>
              <w:t>Inriktning och samordningskontakt/tjänsteperson i beredskap</w:t>
            </w:r>
            <w:r w:rsidR="00220505">
              <w:rPr>
                <w:noProof/>
                <w:webHidden/>
              </w:rPr>
              <w:tab/>
            </w:r>
            <w:r w:rsidR="00220505">
              <w:rPr>
                <w:noProof/>
                <w:webHidden/>
              </w:rPr>
              <w:fldChar w:fldCharType="begin"/>
            </w:r>
            <w:r w:rsidR="00220505">
              <w:rPr>
                <w:noProof/>
                <w:webHidden/>
              </w:rPr>
              <w:instrText xml:space="preserve"> PAGEREF _Toc155700701 \h </w:instrText>
            </w:r>
            <w:r w:rsidR="00220505">
              <w:rPr>
                <w:noProof/>
                <w:webHidden/>
              </w:rPr>
            </w:r>
            <w:r w:rsidR="00220505">
              <w:rPr>
                <w:noProof/>
                <w:webHidden/>
              </w:rPr>
              <w:fldChar w:fldCharType="separate"/>
            </w:r>
            <w:r w:rsidR="00220505">
              <w:rPr>
                <w:noProof/>
                <w:webHidden/>
              </w:rPr>
              <w:t>14</w:t>
            </w:r>
            <w:r w:rsidR="00220505">
              <w:rPr>
                <w:noProof/>
                <w:webHidden/>
              </w:rPr>
              <w:fldChar w:fldCharType="end"/>
            </w:r>
          </w:hyperlink>
        </w:p>
        <w:p w14:paraId="1F6E0C6F" w14:textId="77777777" w:rsidR="00220505" w:rsidRDefault="001D32A6">
          <w:pPr>
            <w:pStyle w:val="Innehll3"/>
            <w:tabs>
              <w:tab w:val="right" w:leader="dot" w:pos="9061"/>
            </w:tabs>
            <w:rPr>
              <w:rFonts w:asciiTheme="minorHAnsi" w:eastAsiaTheme="minorEastAsia" w:hAnsiTheme="minorHAnsi" w:cstheme="minorBidi"/>
              <w:noProof/>
              <w:sz w:val="22"/>
              <w:szCs w:val="22"/>
              <w:lang w:eastAsia="sv-SE"/>
            </w:rPr>
          </w:pPr>
          <w:hyperlink w:anchor="_Toc155700702" w:history="1">
            <w:r w:rsidR="00220505" w:rsidRPr="004E5E55">
              <w:rPr>
                <w:rStyle w:val="Hyperlnk"/>
                <w:noProof/>
              </w:rPr>
              <w:t>Informationscentralen</w:t>
            </w:r>
            <w:r w:rsidR="00220505">
              <w:rPr>
                <w:noProof/>
                <w:webHidden/>
              </w:rPr>
              <w:tab/>
            </w:r>
            <w:r w:rsidR="00220505">
              <w:rPr>
                <w:noProof/>
                <w:webHidden/>
              </w:rPr>
              <w:fldChar w:fldCharType="begin"/>
            </w:r>
            <w:r w:rsidR="00220505">
              <w:rPr>
                <w:noProof/>
                <w:webHidden/>
              </w:rPr>
              <w:instrText xml:space="preserve"> PAGEREF _Toc155700702 \h </w:instrText>
            </w:r>
            <w:r w:rsidR="00220505">
              <w:rPr>
                <w:noProof/>
                <w:webHidden/>
              </w:rPr>
            </w:r>
            <w:r w:rsidR="00220505">
              <w:rPr>
                <w:noProof/>
                <w:webHidden/>
              </w:rPr>
              <w:fldChar w:fldCharType="separate"/>
            </w:r>
            <w:r w:rsidR="00220505">
              <w:rPr>
                <w:noProof/>
                <w:webHidden/>
              </w:rPr>
              <w:t>14</w:t>
            </w:r>
            <w:r w:rsidR="00220505">
              <w:rPr>
                <w:noProof/>
                <w:webHidden/>
              </w:rPr>
              <w:fldChar w:fldCharType="end"/>
            </w:r>
          </w:hyperlink>
        </w:p>
        <w:p w14:paraId="5BDFB40C" w14:textId="77777777" w:rsidR="00E578A4" w:rsidRDefault="00E578A4">
          <w:r>
            <w:rPr>
              <w:b/>
              <w:bCs/>
            </w:rPr>
            <w:fldChar w:fldCharType="end"/>
          </w:r>
        </w:p>
      </w:sdtContent>
    </w:sdt>
    <w:p w14:paraId="300B1344" w14:textId="77777777" w:rsidR="002173D1" w:rsidRDefault="00E55818" w:rsidP="00E55818">
      <w:pPr>
        <w:pStyle w:val="Rubrik2"/>
      </w:pPr>
      <w:bookmarkStart w:id="1" w:name="_Toc155700681"/>
      <w:r>
        <w:lastRenderedPageBreak/>
        <w:t>Inledning</w:t>
      </w:r>
      <w:bookmarkEnd w:id="1"/>
    </w:p>
    <w:p w14:paraId="33EEE88D" w14:textId="77777777" w:rsidR="0098142A" w:rsidRDefault="0098142A" w:rsidP="0098142A">
      <w:r>
        <w:t>En grundförutsättning för att kunna hantera samhällsstörningar är att vi har förmåga för detta. Vid en inträffad händelse vill vi använda vår förmåga till att påverka utfallet till ett så positivt utfall möjligt, alltså minska de negativa påföljderna.</w:t>
      </w:r>
    </w:p>
    <w:p w14:paraId="6F5C42AF" w14:textId="77777777" w:rsidR="0098142A" w:rsidRDefault="0098142A" w:rsidP="0098142A">
      <w:r>
        <w:t>Förmåga byggs av en rad olika resurser. Resurser kan exempelvis bestå i utrustning, människor och kompetens. För att skapa en förmåga av de resurser vi besitter måste vi bedriva någon form av verksamhet som leder till en önskad effekt.</w:t>
      </w:r>
    </w:p>
    <w:p w14:paraId="41772F22" w14:textId="77777777" w:rsidR="0098142A" w:rsidRDefault="0098142A" w:rsidP="0098142A">
      <w:r>
        <w:t>Samverkan och ledning handlar om att öka sannolikheten för att den verksamhet som bedrivs ska nå sina mål eller de effekter man vill åstadkomma.</w:t>
      </w:r>
      <w:r w:rsidR="00D3242E">
        <w:t xml:space="preserve"> Vid krishantering skiljer sig dock förutsättningarna något från normalfallet. Några av de förutsättningar som vanligtvis råder under en kris är följande:</w:t>
      </w:r>
    </w:p>
    <w:p w14:paraId="1457F310" w14:textId="77777777" w:rsidR="00D3242E" w:rsidRDefault="00D3242E" w:rsidP="00D3242E">
      <w:pPr>
        <w:pStyle w:val="Liststycke"/>
        <w:numPr>
          <w:ilvl w:val="0"/>
          <w:numId w:val="13"/>
        </w:numPr>
      </w:pPr>
      <w:r>
        <w:t>Tidspress</w:t>
      </w:r>
    </w:p>
    <w:p w14:paraId="0D1459C6" w14:textId="77777777" w:rsidR="00D3242E" w:rsidRDefault="00D3242E" w:rsidP="00D3242E">
      <w:pPr>
        <w:pStyle w:val="Liststycke"/>
        <w:numPr>
          <w:ilvl w:val="0"/>
          <w:numId w:val="13"/>
        </w:numPr>
      </w:pPr>
      <w:r>
        <w:t>Inträffade eller nära förestående förluster av olika slag</w:t>
      </w:r>
    </w:p>
    <w:p w14:paraId="60C4B3CE" w14:textId="77777777" w:rsidR="00D3242E" w:rsidRDefault="00D3242E" w:rsidP="00D3242E">
      <w:pPr>
        <w:pStyle w:val="Liststycke"/>
        <w:numPr>
          <w:ilvl w:val="0"/>
          <w:numId w:val="13"/>
        </w:numPr>
      </w:pPr>
      <w:r>
        <w:t>Osäkerhet och oklarhet</w:t>
      </w:r>
    </w:p>
    <w:p w14:paraId="7532CC7C" w14:textId="77777777" w:rsidR="00D3242E" w:rsidRDefault="00D3242E" w:rsidP="00D3242E">
      <w:pPr>
        <w:pStyle w:val="Liststycke"/>
        <w:numPr>
          <w:ilvl w:val="0"/>
          <w:numId w:val="13"/>
        </w:numPr>
      </w:pPr>
      <w:r>
        <w:t>Upplevelser av stress</w:t>
      </w:r>
    </w:p>
    <w:p w14:paraId="38DBAB68" w14:textId="77777777" w:rsidR="00D3242E" w:rsidRDefault="00D3242E" w:rsidP="00D3242E">
      <w:pPr>
        <w:pStyle w:val="Liststycke"/>
        <w:numPr>
          <w:ilvl w:val="0"/>
          <w:numId w:val="13"/>
        </w:numPr>
      </w:pPr>
      <w:r>
        <w:t>Resursbrist</w:t>
      </w:r>
    </w:p>
    <w:p w14:paraId="5E4B8015" w14:textId="77777777" w:rsidR="00D3242E" w:rsidRDefault="00D3242E" w:rsidP="00D3242E">
      <w:r>
        <w:t xml:space="preserve">Dessa förutsättningar ställer i sin tur krav på </w:t>
      </w:r>
      <w:r w:rsidRPr="00D3242E">
        <w:rPr>
          <w:b/>
        </w:rPr>
        <w:t>speciell kompetens</w:t>
      </w:r>
      <w:r>
        <w:t xml:space="preserve"> och </w:t>
      </w:r>
      <w:r w:rsidRPr="00D3242E">
        <w:rPr>
          <w:b/>
        </w:rPr>
        <w:t>anpassade arbetssätt</w:t>
      </w:r>
      <w:r>
        <w:t xml:space="preserve"> inom organisationen. </w:t>
      </w:r>
    </w:p>
    <w:p w14:paraId="117D9487" w14:textId="77777777" w:rsidR="00E87FE2" w:rsidRDefault="00E87FE2" w:rsidP="000D14E8">
      <w:pPr>
        <w:pStyle w:val="Rubrik3"/>
      </w:pPr>
      <w:bookmarkStart w:id="2" w:name="_Toc155700682"/>
      <w:r>
        <w:t>Vad är en extraordinär händelse</w:t>
      </w:r>
      <w:bookmarkEnd w:id="2"/>
    </w:p>
    <w:p w14:paraId="19B7ABED" w14:textId="77777777" w:rsidR="00E578A4" w:rsidRDefault="00E578A4" w:rsidP="00E578A4">
      <w:r>
        <w:t>Med en extraordinär händelse avses en sådan händelse som avviker från det normala, innebär en allvarlig störning eller överhängande risk för en allvarlig störning i viktiga samhällsfunktioner som kräver skyndsamma insatser av kommunen.</w:t>
      </w:r>
    </w:p>
    <w:p w14:paraId="364B755F" w14:textId="77777777" w:rsidR="00E578A4" w:rsidRPr="00E578A4" w:rsidRDefault="00E578A4" w:rsidP="00E578A4">
      <w:r>
        <w:t>Det behöver alltså inte inträffat en</w:t>
      </w:r>
      <w:r w:rsidR="00EB7B64">
        <w:t xml:space="preserve"> händelse för att en extraordinär händelse ska vara påkallad utan det räcker med att det föreligger en risk.</w:t>
      </w:r>
    </w:p>
    <w:p w14:paraId="07E281ED" w14:textId="77777777" w:rsidR="00E55818" w:rsidRDefault="00E55818" w:rsidP="000D14E8">
      <w:pPr>
        <w:pStyle w:val="Rubrik3"/>
      </w:pPr>
      <w:bookmarkStart w:id="3" w:name="_Toc155700683"/>
      <w:r>
        <w:t>Syfte</w:t>
      </w:r>
      <w:bookmarkEnd w:id="3"/>
    </w:p>
    <w:p w14:paraId="179F0E5B" w14:textId="77777777" w:rsidR="00E55818" w:rsidRDefault="00E55818" w:rsidP="00E55818">
      <w:r>
        <w:t xml:space="preserve">Syftet med planen är att beskriva, på ett övergripande sätt, hur kommunen hanterar samhällsstörningar. Planen ska ge en förståelse för valda metoder och förhållningssätt samt </w:t>
      </w:r>
      <w:r w:rsidR="00D3242E">
        <w:t>leda läsaren</w:t>
      </w:r>
      <w:r>
        <w:t xml:space="preserve"> till en förståelse av kommunens </w:t>
      </w:r>
      <w:r w:rsidR="00E87FE2">
        <w:t>förmåga till samverkan</w:t>
      </w:r>
      <w:r w:rsidR="00CB4B0E">
        <w:t xml:space="preserve"> och ledning.</w:t>
      </w:r>
    </w:p>
    <w:p w14:paraId="4BF687CF" w14:textId="77777777" w:rsidR="00E55818" w:rsidRPr="00E55818" w:rsidRDefault="00E55818" w:rsidP="00E55818">
      <w:r>
        <w:lastRenderedPageBreak/>
        <w:t>Planen riktar sig både till den egna orga</w:t>
      </w:r>
      <w:r w:rsidR="00DD4C30">
        <w:t>nisationen men även mot externa samhällsaktörer som agerar inom kommunens geografi.</w:t>
      </w:r>
    </w:p>
    <w:p w14:paraId="4BC4E65E" w14:textId="77777777" w:rsidR="00E55818" w:rsidRDefault="00E55818" w:rsidP="000D14E8">
      <w:pPr>
        <w:pStyle w:val="Rubrik3"/>
      </w:pPr>
      <w:bookmarkStart w:id="4" w:name="_Toc155700684"/>
      <w:r>
        <w:t>Utgångspunkter</w:t>
      </w:r>
      <w:bookmarkEnd w:id="4"/>
    </w:p>
    <w:p w14:paraId="5BC679A4" w14:textId="77777777" w:rsidR="003D3B73" w:rsidRDefault="003D3B73" w:rsidP="003D3B73">
      <w:r>
        <w:t>Det svenska krishanteringssystemet utgår ifrån tre grundläggande principer.</w:t>
      </w:r>
    </w:p>
    <w:p w14:paraId="68356C15" w14:textId="77777777" w:rsidR="003D3B73" w:rsidRPr="006B1E4A" w:rsidRDefault="003D3B73" w:rsidP="003D3B73">
      <w:pPr>
        <w:pStyle w:val="Liststycke"/>
        <w:numPr>
          <w:ilvl w:val="0"/>
          <w:numId w:val="11"/>
        </w:numPr>
        <w:rPr>
          <w:b/>
        </w:rPr>
      </w:pPr>
      <w:r w:rsidRPr="006B1E4A">
        <w:rPr>
          <w:b/>
        </w:rPr>
        <w:t>Ansvarsprincipen:</w:t>
      </w:r>
      <w:r>
        <w:rPr>
          <w:b/>
        </w:rPr>
        <w:t xml:space="preserve"> </w:t>
      </w:r>
      <w:r>
        <w:t>Den som ansvarar för en verksamhet under normala förhållanden gör det också under en krissituation.</w:t>
      </w:r>
      <w:r w:rsidRPr="006B1E4A">
        <w:rPr>
          <w:b/>
        </w:rPr>
        <w:t xml:space="preserve"> </w:t>
      </w:r>
    </w:p>
    <w:p w14:paraId="648043DC" w14:textId="77777777" w:rsidR="003D3B73" w:rsidRPr="006B1E4A" w:rsidRDefault="003D3B73" w:rsidP="003D3B73">
      <w:pPr>
        <w:pStyle w:val="Liststycke"/>
        <w:numPr>
          <w:ilvl w:val="0"/>
          <w:numId w:val="11"/>
        </w:numPr>
        <w:rPr>
          <w:b/>
        </w:rPr>
      </w:pPr>
      <w:r w:rsidRPr="006B1E4A">
        <w:rPr>
          <w:b/>
        </w:rPr>
        <w:t>Likhetsprincipen</w:t>
      </w:r>
      <w:r>
        <w:rPr>
          <w:b/>
        </w:rPr>
        <w:t xml:space="preserve">: </w:t>
      </w:r>
      <w:r>
        <w:t>Under en kris ska samhällsfunktioner så långt som möjligt fungera på samma sätt som vid normala förhållanden.</w:t>
      </w:r>
    </w:p>
    <w:p w14:paraId="27B82DC8" w14:textId="77777777" w:rsidR="003D3B73" w:rsidRPr="006B1E4A" w:rsidRDefault="003D3B73" w:rsidP="003D3B73">
      <w:pPr>
        <w:pStyle w:val="Liststycke"/>
        <w:numPr>
          <w:ilvl w:val="0"/>
          <w:numId w:val="11"/>
        </w:numPr>
        <w:rPr>
          <w:b/>
        </w:rPr>
      </w:pPr>
      <w:r w:rsidRPr="006B1E4A">
        <w:rPr>
          <w:b/>
        </w:rPr>
        <w:t>Närhetsprincipen</w:t>
      </w:r>
      <w:r>
        <w:rPr>
          <w:b/>
        </w:rPr>
        <w:t xml:space="preserve">: </w:t>
      </w:r>
      <w:r>
        <w:t>En kris hanteras där den inträffar, av de närmast berörda och ansvariga. Först då de lokala resurserna inte räcker till blir det aktuellt med statliga och regionala insatser.</w:t>
      </w:r>
    </w:p>
    <w:p w14:paraId="5FC129D8" w14:textId="77777777" w:rsidR="003D3B73" w:rsidRDefault="003D3B73" w:rsidP="003D3B73">
      <w:r>
        <w:t>Arbetet med krisberedskap ska bidra till såväl individens som samhället och nationens säkerhet. Riksdag och regering har formulerade mål för värden som skall skyddas. Dessa är följande:</w:t>
      </w:r>
    </w:p>
    <w:p w14:paraId="106F3BA8" w14:textId="77777777" w:rsidR="003D3B73" w:rsidRDefault="003D3B73" w:rsidP="003D3B73">
      <w:pPr>
        <w:pStyle w:val="Liststycke"/>
        <w:numPr>
          <w:ilvl w:val="0"/>
          <w:numId w:val="12"/>
        </w:numPr>
      </w:pPr>
      <w:r>
        <w:rPr>
          <w:b/>
        </w:rPr>
        <w:t>Människors liv och hälsa.</w:t>
      </w:r>
      <w:r>
        <w:t xml:space="preserve"> Fysisk och psykisk hälsa hos dem som drabbas direkt eller indirekt av en händelse. Omfattar alla människor som har Sverige som hemvist eller uppehåller sig i Sverige eller är svenska medborgare och uppehåller sig utomlands. Människor i andra länder som inte är svenska medborgare eller som inte har Sverige som hemvist omfattas i vissa fall.</w:t>
      </w:r>
    </w:p>
    <w:p w14:paraId="16505CFF" w14:textId="77777777" w:rsidR="003D3B73" w:rsidRDefault="003D3B73" w:rsidP="003D3B73">
      <w:pPr>
        <w:pStyle w:val="Liststycke"/>
        <w:numPr>
          <w:ilvl w:val="0"/>
          <w:numId w:val="12"/>
        </w:numPr>
      </w:pPr>
      <w:r>
        <w:rPr>
          <w:b/>
        </w:rPr>
        <w:t xml:space="preserve">Samhällets funktionalitet. </w:t>
      </w:r>
      <w:r>
        <w:t>Funktionalitet och kontinuitet i det som direkt eller indirekt starkt påverkar samhällsviktig verksamhet och därmed får konsekvenser för människor, företag och andra organisationer.</w:t>
      </w:r>
    </w:p>
    <w:p w14:paraId="240C689F" w14:textId="77777777" w:rsidR="003D3B73" w:rsidRDefault="003D3B73" w:rsidP="003D3B73">
      <w:pPr>
        <w:pStyle w:val="Liststycke"/>
        <w:numPr>
          <w:ilvl w:val="0"/>
          <w:numId w:val="12"/>
        </w:numPr>
      </w:pPr>
      <w:r>
        <w:rPr>
          <w:b/>
        </w:rPr>
        <w:t>Demokrati, rättssäkerhet och mänskliga fri</w:t>
      </w:r>
      <w:r w:rsidRPr="00743B15">
        <w:rPr>
          <w:b/>
        </w:rPr>
        <w:t>- och rättigheter.</w:t>
      </w:r>
      <w:r>
        <w:rPr>
          <w:b/>
        </w:rPr>
        <w:t xml:space="preserve"> </w:t>
      </w:r>
      <w:r>
        <w:t>Människors tilltro till demokratin och rättsstaten samt förtroende för samhällets intuitioner och det politiska beslutsfattande, ledningsförmåga på olika nivåer, avsaknad av korruption och rättsövergrepp.</w:t>
      </w:r>
    </w:p>
    <w:p w14:paraId="0B166844" w14:textId="77777777" w:rsidR="003D3B73" w:rsidRDefault="003D3B73" w:rsidP="003D3B73">
      <w:pPr>
        <w:pStyle w:val="Liststycke"/>
        <w:numPr>
          <w:ilvl w:val="0"/>
          <w:numId w:val="12"/>
        </w:numPr>
      </w:pPr>
      <w:r>
        <w:rPr>
          <w:b/>
        </w:rPr>
        <w:t>Miljö och ekonomiska värden.</w:t>
      </w:r>
      <w:r>
        <w:t xml:space="preserve"> Miljön i form av mark, vatten och fysisk miljö, biologisk mångfald, värdefulla natur- och </w:t>
      </w:r>
      <w:r w:rsidRPr="007E47DE">
        <w:t>kulturmiljöer</w:t>
      </w:r>
      <w:r>
        <w:t xml:space="preserve"> samt annat kulturarv i form av fast och lös egendom. Ekonomiska värden i form av privat och offentlig lös och fast egendom samt värdet av produktion av varor och tjänster.</w:t>
      </w:r>
    </w:p>
    <w:p w14:paraId="75AABDA2" w14:textId="77777777" w:rsidR="003D3B73" w:rsidRDefault="003D3B73" w:rsidP="003D3B73">
      <w:pPr>
        <w:pStyle w:val="Liststycke"/>
        <w:numPr>
          <w:ilvl w:val="0"/>
          <w:numId w:val="12"/>
        </w:numPr>
      </w:pPr>
      <w:r>
        <w:rPr>
          <w:b/>
        </w:rPr>
        <w:t>Nationell suveränitet.</w:t>
      </w:r>
      <w:r>
        <w:t xml:space="preserve"> Kontroll över nationens territorium och över de politiska beslutsprocesserna i landet samt säkrandet av nationens försörjning och </w:t>
      </w:r>
      <w:r>
        <w:lastRenderedPageBreak/>
        <w:t>förnödenheter. Nationell suveränitet kan ses som en förutsättning för att kunna värna övriga värden.</w:t>
      </w:r>
    </w:p>
    <w:p w14:paraId="3239F440" w14:textId="77777777" w:rsidR="003D3B73" w:rsidRDefault="003D3B73" w:rsidP="003D3B73">
      <w:r>
        <w:t>Det är dessa principer och skyddsvärden som kommunen skall förhålla sig till.</w:t>
      </w:r>
    </w:p>
    <w:p w14:paraId="745C1396" w14:textId="77777777" w:rsidR="003D3B73" w:rsidRPr="003D3B73" w:rsidRDefault="003D3B73" w:rsidP="003D3B73">
      <w:pPr>
        <w:pStyle w:val="Rubrik4"/>
      </w:pPr>
      <w:r>
        <w:t>Gemensamma grunder</w:t>
      </w:r>
    </w:p>
    <w:p w14:paraId="0B68679E" w14:textId="77777777" w:rsidR="00DD4C30" w:rsidRDefault="00DD4C30" w:rsidP="00DD4C30">
      <w:r>
        <w:t>Kommunen har valt att fö</w:t>
      </w:r>
      <w:r w:rsidR="003D3B73">
        <w:t>lja de aktörsgemensamma grunder</w:t>
      </w:r>
      <w:r w:rsidR="003D3B73">
        <w:rPr>
          <w:rStyle w:val="Fotnotsreferens"/>
        </w:rPr>
        <w:footnoteReference w:id="1"/>
      </w:r>
      <w:r w:rsidR="003D3B73">
        <w:t xml:space="preserve"> som är framtagna av Myndigheten för samhällsskydd och beredskap (MSB). </w:t>
      </w:r>
    </w:p>
    <w:p w14:paraId="3F5BD145" w14:textId="77777777" w:rsidR="003D3B73" w:rsidRDefault="003D3B73" w:rsidP="00DD4C30">
      <w:r>
        <w:t>Gemensamma grunder är ett aktörsgemensamt ramverk för samverkan och ledning. Ramverket riktar sig till aktörer som har ett ansvar för eller som bidrar till att hantera samhällsstörningar. Ramverket beskriver gemensamma utgångspunkter, rutiner och checklistor, aktörsgemensamma arbetssätt, förhållningssätt och konceptuell grund.</w:t>
      </w:r>
    </w:p>
    <w:p w14:paraId="407818BC" w14:textId="77777777" w:rsidR="002D7535" w:rsidRDefault="005B41AC" w:rsidP="00377B57">
      <w:pPr>
        <w:pStyle w:val="Rubrik2"/>
      </w:pPr>
      <w:bookmarkStart w:id="5" w:name="_Toc155700685"/>
      <w:r>
        <w:t>Samverkan och l</w:t>
      </w:r>
      <w:r w:rsidR="00377B57">
        <w:t>edning</w:t>
      </w:r>
      <w:bookmarkEnd w:id="5"/>
    </w:p>
    <w:p w14:paraId="5A59C7E0" w14:textId="77777777" w:rsidR="005B41AC" w:rsidRDefault="005B41AC" w:rsidP="005B41AC">
      <w:r>
        <w:t>En förutsättning för Sorsele att hantera extraordinära händelser är att samverkan med andra aktörer sker. Det kan vara andra kommuner, stödorganisationer, statliga myndigheter/resurser, frivilligorganisationer eller andra resurser som Sorsele kommun kommer behöva för att lösa krisen. Vi måste därför anpassa vår ledning utifrån den mängd olika komplexa situationer som kan uppstå.</w:t>
      </w:r>
    </w:p>
    <w:p w14:paraId="4155C593" w14:textId="77777777" w:rsidR="005B41AC" w:rsidRDefault="005B41AC" w:rsidP="005B41AC">
      <w:r>
        <w:t>För att enklare förstå hur vi som aktör använder oss av de aktörsgemensamma arbetsformerna och hur övriga kan förhålla sig till dessa beskriver vi nedan hur vi ser på samverkan och ledning.</w:t>
      </w:r>
    </w:p>
    <w:p w14:paraId="12897325" w14:textId="77777777" w:rsidR="005B41AC" w:rsidRDefault="005B41AC" w:rsidP="005B41AC">
      <w:r>
        <w:t xml:space="preserve">Oavsett inträffad händelse har Sorsele kommun valt att jobba utifrån begreppen inriktning och samordning. För att </w:t>
      </w:r>
      <w:r w:rsidR="005F363E">
        <w:t>tydliggöra vad inriktning och samordning betyder kan vi visualisera det på följande vis</w:t>
      </w:r>
      <w:r w:rsidR="0093789C">
        <w:t>, se figur 1</w:t>
      </w:r>
      <w:r w:rsidR="005F363E">
        <w:t>.</w:t>
      </w:r>
    </w:p>
    <w:p w14:paraId="3E1304A5" w14:textId="77777777" w:rsidR="00C335AB" w:rsidRDefault="00D546AF" w:rsidP="005B41AC">
      <w:r>
        <w:rPr>
          <w:noProof/>
          <w:lang w:eastAsia="sv-SE"/>
        </w:rPr>
        <w:lastRenderedPageBreak/>
        <mc:AlternateContent>
          <mc:Choice Requires="wps">
            <w:drawing>
              <wp:anchor distT="0" distB="0" distL="114300" distR="114300" simplePos="0" relativeHeight="251777024" behindDoc="0" locked="0" layoutInCell="1" allowOverlap="1" wp14:anchorId="5105975A" wp14:editId="5E8C4A09">
                <wp:simplePos x="0" y="0"/>
                <wp:positionH relativeFrom="column">
                  <wp:posOffset>2331720</wp:posOffset>
                </wp:positionH>
                <wp:positionV relativeFrom="paragraph">
                  <wp:posOffset>232410</wp:posOffset>
                </wp:positionV>
                <wp:extent cx="4019550" cy="279400"/>
                <wp:effectExtent l="0" t="0" r="0" b="6350"/>
                <wp:wrapNone/>
                <wp:docPr id="1" name="Textruta 1"/>
                <wp:cNvGraphicFramePr/>
                <a:graphic xmlns:a="http://schemas.openxmlformats.org/drawingml/2006/main">
                  <a:graphicData uri="http://schemas.microsoft.com/office/word/2010/wordprocessingShape">
                    <wps:wsp>
                      <wps:cNvSpPr txBox="1"/>
                      <wps:spPr>
                        <a:xfrm>
                          <a:off x="0" y="0"/>
                          <a:ext cx="4019550" cy="279400"/>
                        </a:xfrm>
                        <a:prstGeom prst="rect">
                          <a:avLst/>
                        </a:prstGeom>
                        <a:noFill/>
                        <a:ln w="6350">
                          <a:noFill/>
                        </a:ln>
                      </wps:spPr>
                      <wps:txbx>
                        <w:txbxContent>
                          <w:p w14:paraId="02C318E8" w14:textId="77777777" w:rsidR="00D546AF" w:rsidRPr="00D546AF" w:rsidRDefault="00D546AF">
                            <w:pPr>
                              <w:rPr>
                                <w:sz w:val="22"/>
                              </w:rPr>
                            </w:pPr>
                            <w:r w:rsidRPr="00D546AF">
                              <w:rPr>
                                <w:sz w:val="22"/>
                              </w:rPr>
                              <w:t xml:space="preserve">Figur 1. Förhållandet mellan Inriktning och samordning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05975A" id="Textruta 1" o:spid="_x0000_s1027" type="#_x0000_t202" style="position:absolute;margin-left:183.6pt;margin-top:18.3pt;width:316.5pt;height:22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" filled="f" stroked="f" strokeweight=".5pt">
                <v:textbox>
                  <w:txbxContent>
                    <w:p w14:paraId="02C318E8" w14:textId="77777777" w:rsidR="00D546AF" w:rsidRPr="00D546AF" w:rsidRDefault="00D546AF">
                      <w:pPr>
                        <w:rPr>
                          <w:sz w:val="22"/>
                        </w:rPr>
                      </w:pPr>
                      <w:r w:rsidRPr="00D546AF">
                        <w:rPr>
                          <w:sz w:val="22"/>
                        </w:rPr>
                        <w:t xml:space="preserve">Figur 1. Förhållandet mellan Inriktning och samordning </w:t>
                      </w:r>
                    </w:p>
                  </w:txbxContent>
                </v:textbox>
              </v:shape>
            </w:pict>
          </mc:Fallback>
        </mc:AlternateContent>
      </w:r>
      <w:r w:rsidR="005F363E">
        <w:rPr>
          <w:noProof/>
          <w:lang w:eastAsia="sv-SE"/>
        </w:rPr>
        <mc:AlternateContent>
          <mc:Choice Requires="wpg">
            <w:drawing>
              <wp:anchor distT="0" distB="0" distL="114300" distR="114300" simplePos="0" relativeHeight="251629568" behindDoc="0" locked="0" layoutInCell="1" allowOverlap="1" wp14:anchorId="47011C27" wp14:editId="10A1D8B1">
                <wp:simplePos x="0" y="0"/>
                <wp:positionH relativeFrom="margin">
                  <wp:align>right</wp:align>
                </wp:positionH>
                <wp:positionV relativeFrom="paragraph">
                  <wp:posOffset>267970</wp:posOffset>
                </wp:positionV>
                <wp:extent cx="3350269" cy="3359784"/>
                <wp:effectExtent l="0" t="0" r="0" b="0"/>
                <wp:wrapSquare wrapText="bothSides"/>
                <wp:docPr id="19" name="Grupp 19"/>
                <wp:cNvGraphicFramePr/>
                <a:graphic xmlns:a="http://schemas.openxmlformats.org/drawingml/2006/main">
                  <a:graphicData uri="http://schemas.microsoft.com/office/word/2010/wordprocessingGroup">
                    <wpg:wgp>
                      <wpg:cNvGrpSpPr/>
                      <wpg:grpSpPr>
                        <a:xfrm>
                          <a:off x="0" y="0"/>
                          <a:ext cx="3350269" cy="3359784"/>
                          <a:chOff x="489258" y="0"/>
                          <a:chExt cx="3350269" cy="3359784"/>
                        </a:xfrm>
                      </wpg:grpSpPr>
                      <wpg:graphicFrame>
                        <wpg:cNvPr id="14" name="Diagram 14"/>
                        <wpg:cNvFrPr/>
                        <wpg:xfrm>
                          <a:off x="496252" y="0"/>
                          <a:ext cx="3343275" cy="3200400"/>
                        </wpg:xfrm>
                        <a:graphic>
                          <a:graphicData uri="http://schemas.openxmlformats.org/drawingml/2006/diagram">
                            <dgm:relIds xmlns:dgm="http://schemas.openxmlformats.org/drawingml/2006/diagram" xmlns:r="http://schemas.openxmlformats.org/officeDocument/2006/relationships" r:dm="rId13" r:lo="rId14" r:qs="rId15" r:cs="rId16"/>
                          </a:graphicData>
                        </a:graphic>
                      </wpg:graphicFrame>
                      <wps:wsp>
                        <wps:cNvPr id="15" name="Textruta 2"/>
                        <wps:cNvSpPr txBox="1">
                          <a:spLocks noChangeArrowheads="1"/>
                        </wps:cNvSpPr>
                        <wps:spPr bwMode="auto">
                          <a:xfrm rot="16200000">
                            <a:off x="105718" y="685800"/>
                            <a:ext cx="1193164" cy="426084"/>
                          </a:xfrm>
                          <a:prstGeom prst="rect">
                            <a:avLst/>
                          </a:prstGeom>
                          <a:noFill/>
                          <a:ln w="9525">
                            <a:noFill/>
                            <a:miter lim="800000"/>
                            <a:headEnd/>
                            <a:tailEnd/>
                          </a:ln>
                        </wps:spPr>
                        <wps:txbx>
                          <w:txbxContent>
                            <w:p w14:paraId="2495E488" w14:textId="77777777" w:rsidR="005F363E" w:rsidRPr="005F363E" w:rsidRDefault="005F363E">
                              <w:pPr>
                                <w:rPr>
                                  <w:b/>
                                </w:rPr>
                              </w:pPr>
                              <w:r w:rsidRPr="005F363E">
                                <w:rPr>
                                  <w:b/>
                                </w:rPr>
                                <w:t>Bra inriktning</w:t>
                              </w:r>
                            </w:p>
                          </w:txbxContent>
                        </wps:txbx>
                        <wps:bodyPr rot="0" vert="horz" wrap="square" lIns="91440" tIns="45720" rIns="91440" bIns="45720" anchor="t" anchorCtr="0">
                          <a:spAutoFit/>
                        </wps:bodyPr>
                      </wps:wsp>
                      <wps:wsp>
                        <wps:cNvPr id="16" name="Textruta 2"/>
                        <wps:cNvSpPr txBox="1">
                          <a:spLocks noChangeArrowheads="1"/>
                        </wps:cNvSpPr>
                        <wps:spPr bwMode="auto">
                          <a:xfrm rot="16200000">
                            <a:off x="24762" y="1957387"/>
                            <a:ext cx="1373504" cy="426084"/>
                          </a:xfrm>
                          <a:prstGeom prst="rect">
                            <a:avLst/>
                          </a:prstGeom>
                          <a:noFill/>
                          <a:ln w="9525">
                            <a:noFill/>
                            <a:miter lim="800000"/>
                            <a:headEnd/>
                            <a:tailEnd/>
                          </a:ln>
                        </wps:spPr>
                        <wps:txbx>
                          <w:txbxContent>
                            <w:p w14:paraId="5EDE4FE2" w14:textId="77777777" w:rsidR="005F363E" w:rsidRPr="005F363E" w:rsidRDefault="005F363E" w:rsidP="005F363E">
                              <w:pPr>
                                <w:rPr>
                                  <w:b/>
                                </w:rPr>
                              </w:pPr>
                              <w:r>
                                <w:rPr>
                                  <w:b/>
                                </w:rPr>
                                <w:t>Dålig</w:t>
                              </w:r>
                              <w:r w:rsidRPr="005F363E">
                                <w:rPr>
                                  <w:b/>
                                </w:rPr>
                                <w:t xml:space="preserve"> inriktning</w:t>
                              </w:r>
                            </w:p>
                          </w:txbxContent>
                        </wps:txbx>
                        <wps:bodyPr rot="0" vert="horz" wrap="square" lIns="91440" tIns="45720" rIns="91440" bIns="45720" anchor="t" anchorCtr="0">
                          <a:spAutoFit/>
                        </wps:bodyPr>
                      </wps:wsp>
                      <wps:wsp>
                        <wps:cNvPr id="17" name="Textruta 2"/>
                        <wps:cNvSpPr txBox="1">
                          <a:spLocks noChangeArrowheads="1"/>
                        </wps:cNvSpPr>
                        <wps:spPr bwMode="auto">
                          <a:xfrm>
                            <a:off x="2201222" y="2933700"/>
                            <a:ext cx="1314449" cy="426084"/>
                          </a:xfrm>
                          <a:prstGeom prst="rect">
                            <a:avLst/>
                          </a:prstGeom>
                          <a:noFill/>
                          <a:ln w="9525">
                            <a:noFill/>
                            <a:miter lim="800000"/>
                            <a:headEnd/>
                            <a:tailEnd/>
                          </a:ln>
                        </wps:spPr>
                        <wps:txbx>
                          <w:txbxContent>
                            <w:p w14:paraId="7AB37461" w14:textId="77777777" w:rsidR="005F363E" w:rsidRPr="005F363E" w:rsidRDefault="005F363E" w:rsidP="005F363E">
                              <w:pPr>
                                <w:rPr>
                                  <w:b/>
                                </w:rPr>
                              </w:pPr>
                              <w:r w:rsidRPr="005F363E">
                                <w:rPr>
                                  <w:b/>
                                </w:rPr>
                                <w:t xml:space="preserve">Bra </w:t>
                              </w:r>
                              <w:r>
                                <w:rPr>
                                  <w:b/>
                                </w:rPr>
                                <w:t>samordning</w:t>
                              </w:r>
                            </w:p>
                          </w:txbxContent>
                        </wps:txbx>
                        <wps:bodyPr rot="0" vert="horz" wrap="square" lIns="91440" tIns="45720" rIns="91440" bIns="45720" anchor="t" anchorCtr="0">
                          <a:spAutoFit/>
                        </wps:bodyPr>
                      </wps:wsp>
                      <wps:wsp>
                        <wps:cNvPr id="18" name="Textruta 2"/>
                        <wps:cNvSpPr txBox="1">
                          <a:spLocks noChangeArrowheads="1"/>
                        </wps:cNvSpPr>
                        <wps:spPr bwMode="auto">
                          <a:xfrm>
                            <a:off x="820101" y="2924175"/>
                            <a:ext cx="1409699" cy="426084"/>
                          </a:xfrm>
                          <a:prstGeom prst="rect">
                            <a:avLst/>
                          </a:prstGeom>
                          <a:noFill/>
                          <a:ln w="9525">
                            <a:noFill/>
                            <a:miter lim="800000"/>
                            <a:headEnd/>
                            <a:tailEnd/>
                          </a:ln>
                        </wps:spPr>
                        <wps:txbx>
                          <w:txbxContent>
                            <w:p w14:paraId="6A2F7786" w14:textId="77777777" w:rsidR="005F363E" w:rsidRPr="005F363E" w:rsidRDefault="005F363E" w:rsidP="005F363E">
                              <w:pPr>
                                <w:rPr>
                                  <w:b/>
                                </w:rPr>
                              </w:pPr>
                              <w:r>
                                <w:rPr>
                                  <w:b/>
                                </w:rPr>
                                <w:t>Dålig samordning</w:t>
                              </w:r>
                            </w:p>
                          </w:txbxContent>
                        </wps:txbx>
                        <wps:bodyPr rot="0" vert="horz" wrap="square" lIns="91440" tIns="45720" rIns="91440" bIns="45720" anchor="t" anchorCtr="0">
                          <a:spAutoFit/>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7011C27" id="Grupp 19" o:spid="_x0000_s1028" style="position:absolute;margin-left:212.6pt;margin-top:21.1pt;width:263.8pt;height:264.55pt;z-index:251629568;mso-position-horizontal:right;mso-position-horizontal-relative:margin" coordorigin="4892" coordsize="33502,33597"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14" o:spid="_x0000_s1029" type="#_x0000_t75" style="position:absolute;left:7879;top:2255;width:27554;height:2749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">
                  <v:imagedata r:id="rId18" o:title=""/>
                  <o:lock v:ext="edit" aspectratio="f"/>
                </v:shape>
                <v:shape id="_x0000_s1030" type="#_x0000_t202" style="position:absolute;left:1057;top:6857;width:11932;height:426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" filled="f" stroked="f">
                  <v:textbox style="mso-fit-shape-to-text:t">
                    <w:txbxContent>
                      <w:p w14:paraId="2495E488" w14:textId="77777777" w:rsidR="005F363E" w:rsidRPr="005F363E" w:rsidRDefault="005F363E">
                        <w:pPr>
                          <w:rPr>
                            <w:b/>
                          </w:rPr>
                        </w:pPr>
                        <w:r w:rsidRPr="005F363E">
                          <w:rPr>
                            <w:b/>
                          </w:rPr>
                          <w:t>Bra inriktning</w:t>
                        </w:r>
                      </w:p>
                    </w:txbxContent>
                  </v:textbox>
                </v:shape>
                <v:shape id="_x0000_s1031" type="#_x0000_t202" style="position:absolute;left:247;top:19573;width:13735;height:426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" filled="f" stroked="f">
                  <v:textbox style="mso-fit-shape-to-text:t">
                    <w:txbxContent>
                      <w:p w14:paraId="5EDE4FE2" w14:textId="77777777" w:rsidR="005F363E" w:rsidRPr="005F363E" w:rsidRDefault="005F363E" w:rsidP="005F363E">
                        <w:pPr>
                          <w:rPr>
                            <w:b/>
                          </w:rPr>
                        </w:pPr>
                        <w:r>
                          <w:rPr>
                            <w:b/>
                          </w:rPr>
                          <w:t>Dålig</w:t>
                        </w:r>
                        <w:r w:rsidRPr="005F363E">
                          <w:rPr>
                            <w:b/>
                          </w:rPr>
                          <w:t xml:space="preserve"> inriktning</w:t>
                        </w:r>
                      </w:p>
                    </w:txbxContent>
                  </v:textbox>
                </v:shape>
                <v:shape id="_x0000_s1032" type="#_x0000_t202" style="position:absolute;left:22012;top:29337;width:13144;height:4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" filled="f" stroked="f">
                  <v:textbox style="mso-fit-shape-to-text:t">
                    <w:txbxContent>
                      <w:p w14:paraId="7AB37461" w14:textId="77777777" w:rsidR="005F363E" w:rsidRPr="005F363E" w:rsidRDefault="005F363E" w:rsidP="005F363E">
                        <w:pPr>
                          <w:rPr>
                            <w:b/>
                          </w:rPr>
                        </w:pPr>
                        <w:r w:rsidRPr="005F363E">
                          <w:rPr>
                            <w:b/>
                          </w:rPr>
                          <w:t xml:space="preserve">Bra </w:t>
                        </w:r>
                        <w:r>
                          <w:rPr>
                            <w:b/>
                          </w:rPr>
                          <w:t>samordning</w:t>
                        </w:r>
                      </w:p>
                    </w:txbxContent>
                  </v:textbox>
                </v:shape>
                <v:shape id="_x0000_s1033" type="#_x0000_t202" style="position:absolute;left:8201;top:29241;width:14097;height:4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" filled="f" stroked="f">
                  <v:textbox style="mso-fit-shape-to-text:t">
                    <w:txbxContent>
                      <w:p w14:paraId="6A2F7786" w14:textId="77777777" w:rsidR="005F363E" w:rsidRPr="005F363E" w:rsidRDefault="005F363E" w:rsidP="005F363E">
                        <w:pPr>
                          <w:rPr>
                            <w:b/>
                          </w:rPr>
                        </w:pPr>
                        <w:r>
                          <w:rPr>
                            <w:b/>
                          </w:rPr>
                          <w:t>Dålig samordning</w:t>
                        </w:r>
                      </w:p>
                    </w:txbxContent>
                  </v:textbox>
                </v:shape>
                <w10:wrap type="square" anchorx="margin"/>
              </v:group>
            </w:pict>
          </mc:Fallback>
        </mc:AlternateContent>
      </w:r>
      <w:r w:rsidR="00C335AB">
        <w:t>När en samhällsstörning sker vill vi påverka utfallet av händelsen till ett så fördelaktigt resultat som möjligt. För att göra detta måste vi använda oss av de resurser vi har att tillgå och bestämma oss för att göra en eller flera åtgärder med syfte att nå en viss effekt.</w:t>
      </w:r>
    </w:p>
    <w:p w14:paraId="7AA5FC3D" w14:textId="77777777" w:rsidR="00C335AB" w:rsidRDefault="00C335AB" w:rsidP="005B41AC">
      <w:r>
        <w:t xml:space="preserve">Kommunen måste alltså i ett tidigt skede ta ett beslut, ofta utifrån många osäkerhetsfaktorer vilken åtgärd som är ”rätt”. Detta kallas </w:t>
      </w:r>
      <w:r>
        <w:rPr>
          <w:b/>
        </w:rPr>
        <w:t>inriktning</w:t>
      </w:r>
      <w:r>
        <w:t xml:space="preserve"> eller </w:t>
      </w:r>
      <w:r>
        <w:rPr>
          <w:b/>
        </w:rPr>
        <w:t>avsedd inriktning</w:t>
      </w:r>
      <w:r>
        <w:t xml:space="preserve">. </w:t>
      </w:r>
    </w:p>
    <w:p w14:paraId="4CCAA93E" w14:textId="77777777" w:rsidR="005F363E" w:rsidRDefault="00C335AB" w:rsidP="005B41AC">
      <w:r>
        <w:t xml:space="preserve">Det är utifrån den avsedda inriktningen som vi sedan </w:t>
      </w:r>
      <w:r w:rsidRPr="00C335AB">
        <w:rPr>
          <w:b/>
        </w:rPr>
        <w:t>samordnar</w:t>
      </w:r>
      <w:r>
        <w:t xml:space="preserve"> de resurser vi har för att sedan kunna uppnå vissa effekter som bidrar till det positiva resultatet. </w:t>
      </w:r>
    </w:p>
    <w:p w14:paraId="15CB9DBF" w14:textId="77777777" w:rsidR="002B7110" w:rsidRDefault="002B7110" w:rsidP="005B41AC">
      <w:r>
        <w:t>Det går att nå effekter utifrån en bra inriktning, men arbetet kommer bli ineffektivt om vi inte lyckas samordna resurserna. Däremot om inriktningen är fel spelar det mindre roll hur bra vi samordnat resurserna. Det går med andra ord att vara jättebra på att göra fel saker.</w:t>
      </w:r>
    </w:p>
    <w:p w14:paraId="3F6F6348" w14:textId="77777777" w:rsidR="00C335AB" w:rsidRPr="005B41AC" w:rsidRDefault="00C335AB" w:rsidP="000D14E8">
      <w:pPr>
        <w:pStyle w:val="Rubrik3"/>
      </w:pPr>
      <w:bookmarkStart w:id="6" w:name="_Toc155700686"/>
      <w:r>
        <w:t>Inriktning</w:t>
      </w:r>
      <w:bookmarkEnd w:id="6"/>
    </w:p>
    <w:p w14:paraId="2F409228" w14:textId="77777777" w:rsidR="00377B57" w:rsidRDefault="00C95D65" w:rsidP="00377B57">
      <w:r>
        <w:t xml:space="preserve">Inriktning är alltså ett verktyg för att styra våra resurser till att göra ”rätt saker”. Genom att ställa oss frågor som ”Hur går det?” ”gör vi rätt saker?” eller ”Är vi på väg åt rätt håll?” får vi en uppfattning av den </w:t>
      </w:r>
      <w:r>
        <w:rPr>
          <w:b/>
        </w:rPr>
        <w:t>faktiska inriktningen</w:t>
      </w:r>
      <w:r>
        <w:t>. Genom att jämföra den faktiska inriktningen med den avsedda inriktningen får vi en känsla för om vi gör rätt saker. Avviker dessa från varandra har vi problem, eftersom vi gör ”fel” saker utifrån vad vi avser.</w:t>
      </w:r>
    </w:p>
    <w:p w14:paraId="5B33C991" w14:textId="77777777" w:rsidR="002B7110" w:rsidRDefault="002B7110" w:rsidP="000D14E8">
      <w:pPr>
        <w:pStyle w:val="Rubrik3"/>
      </w:pPr>
      <w:bookmarkStart w:id="7" w:name="_Toc155700687"/>
      <w:r>
        <w:t>Samordning</w:t>
      </w:r>
      <w:bookmarkEnd w:id="7"/>
    </w:p>
    <w:p w14:paraId="6CC8B2FD" w14:textId="77777777" w:rsidR="002B7110" w:rsidRDefault="002B7110" w:rsidP="002B7110">
      <w:r>
        <w:t>Det är genom samordning vi vill nå en faktisk inriktning och vid vissa händelser är det som tidigare nämnt en förutsättning att vi lyckas med samordningen.</w:t>
      </w:r>
    </w:p>
    <w:p w14:paraId="6A8782A7" w14:textId="77777777" w:rsidR="002B7110" w:rsidRDefault="002B7110" w:rsidP="002B7110">
      <w:r>
        <w:t>Ett sätt att uppnå samordning är att ta fram en eller flera planer. Det är alltså genom planerna vi kan nå samverkan. Detta kräver doc</w:t>
      </w:r>
      <w:r w:rsidR="00BB73F8">
        <w:t>k att planerna</w:t>
      </w:r>
      <w:r>
        <w:t xml:space="preserve"> </w:t>
      </w:r>
      <w:r w:rsidR="00BB73F8">
        <w:t>är tillräckligt förankrade hos dem som ska följa dem men också att planerna överensstämmer med verkligheten.</w:t>
      </w:r>
    </w:p>
    <w:p w14:paraId="6BAC2C7D" w14:textId="77777777" w:rsidR="00BE3A3E" w:rsidRDefault="00BB73F8" w:rsidP="00ED0224">
      <w:r>
        <w:lastRenderedPageBreak/>
        <w:t>I praktiken kan en plan varit ”rätt” när den togs fram medan den är ”fel” vid inträffad händelse. Detta beror på att förändringar i omgivningen kan ha skett som varken är lätta att förutse eller förstå. Att kunna göra uppföljningar, vara proaktiv och anpassa planen är därför en helt central kvalitet hos de som arbetar med samverkan och ledning.</w:t>
      </w:r>
    </w:p>
    <w:p w14:paraId="47339FDC" w14:textId="77777777" w:rsidR="0000681E" w:rsidRDefault="0000681E" w:rsidP="0000681E">
      <w:pPr>
        <w:pStyle w:val="Rubrik2"/>
      </w:pPr>
      <w:bookmarkStart w:id="8" w:name="_Toc155700688"/>
      <w:r>
        <w:t>Aktiviteter för att åstadkomma inriktning och samordning</w:t>
      </w:r>
      <w:bookmarkEnd w:id="8"/>
    </w:p>
    <w:p w14:paraId="22889CDB" w14:textId="77777777" w:rsidR="0000681E" w:rsidRDefault="001A782E" w:rsidP="0000681E">
      <w:r>
        <w:t>I normala fall vid icke-</w:t>
      </w:r>
      <w:proofErr w:type="spellStart"/>
      <w:r>
        <w:t>krisförhållanden</w:t>
      </w:r>
      <w:proofErr w:type="spellEnd"/>
      <w:r w:rsidR="0000681E">
        <w:t xml:space="preserve"> finns det alltid vissa aktiviteter som alltid måste göras för att någon eller några medvetet ska åstadkomma inriktning och samordning. </w:t>
      </w:r>
      <w:r w:rsidR="003019B7">
        <w:t>I detta avsnitt kommer vi beskriva hur vi avser att bedriva följande aktiviteter i krissituationer:</w:t>
      </w:r>
    </w:p>
    <w:p w14:paraId="6DF6408B" w14:textId="77777777" w:rsidR="003019B7" w:rsidRDefault="003019B7" w:rsidP="003019B7">
      <w:pPr>
        <w:pStyle w:val="Liststycke"/>
        <w:numPr>
          <w:ilvl w:val="0"/>
          <w:numId w:val="16"/>
        </w:numPr>
      </w:pPr>
      <w:r>
        <w:t>Kommunicering</w:t>
      </w:r>
    </w:p>
    <w:p w14:paraId="1B16FD2C" w14:textId="77777777" w:rsidR="003019B7" w:rsidRDefault="003019B7" w:rsidP="003019B7">
      <w:pPr>
        <w:pStyle w:val="Liststycke"/>
        <w:numPr>
          <w:ilvl w:val="0"/>
          <w:numId w:val="16"/>
        </w:numPr>
      </w:pPr>
      <w:r>
        <w:t>Inhämtning och bearbetning av information</w:t>
      </w:r>
    </w:p>
    <w:p w14:paraId="5BFB5162" w14:textId="77777777" w:rsidR="003019B7" w:rsidRDefault="003019B7" w:rsidP="003019B7">
      <w:pPr>
        <w:pStyle w:val="Liststycke"/>
        <w:numPr>
          <w:ilvl w:val="0"/>
          <w:numId w:val="16"/>
        </w:numPr>
      </w:pPr>
      <w:r>
        <w:t>Förstå situationen</w:t>
      </w:r>
    </w:p>
    <w:p w14:paraId="536DF29E" w14:textId="77777777" w:rsidR="003019B7" w:rsidRDefault="003019B7" w:rsidP="003019B7">
      <w:pPr>
        <w:pStyle w:val="Liststycke"/>
        <w:numPr>
          <w:ilvl w:val="0"/>
          <w:numId w:val="16"/>
        </w:numPr>
      </w:pPr>
      <w:r>
        <w:t>Ta fram eller justera avsedd inriktning</w:t>
      </w:r>
    </w:p>
    <w:p w14:paraId="3C018552" w14:textId="77777777" w:rsidR="003019B7" w:rsidRDefault="003019B7" w:rsidP="003019B7">
      <w:pPr>
        <w:pStyle w:val="Liststycke"/>
        <w:numPr>
          <w:ilvl w:val="0"/>
          <w:numId w:val="16"/>
        </w:numPr>
      </w:pPr>
      <w:r>
        <w:t>Planera och koordinera</w:t>
      </w:r>
    </w:p>
    <w:p w14:paraId="2164602D" w14:textId="77777777" w:rsidR="003019B7" w:rsidRDefault="003019B7" w:rsidP="000D14E8">
      <w:pPr>
        <w:pStyle w:val="Rubrik3"/>
      </w:pPr>
      <w:bookmarkStart w:id="9" w:name="_Toc155700689"/>
      <w:r>
        <w:t>Kommunicering</w:t>
      </w:r>
      <w:bookmarkEnd w:id="9"/>
    </w:p>
    <w:p w14:paraId="22CA5978" w14:textId="77777777" w:rsidR="003019B7" w:rsidRDefault="003019B7" w:rsidP="003019B7">
      <w:r>
        <w:t>Kommunikation är en fundamental del i arbetet med samverkan och ledning för att uppnå inriktning och samordning. Utan kommunikation blir saker som lägesbilder, avsikter och planer meningslösa. Det är via kommunikation som vi kan åstadkomma samordning av de resurser vi har förfogande över.</w:t>
      </w:r>
    </w:p>
    <w:p w14:paraId="47D71022" w14:textId="77777777" w:rsidR="003019B7" w:rsidRDefault="003019B7" w:rsidP="003019B7">
      <w:r>
        <w:t xml:space="preserve">Vid en större händelser avser Sorsele att uppnå inriktning och </w:t>
      </w:r>
      <w:r w:rsidR="006948E5">
        <w:t>samordning</w:t>
      </w:r>
      <w:r>
        <w:t xml:space="preserve"> med relevanta aktörer för händelsen genom en inriktning och samordningsfunktion (ISF).</w:t>
      </w:r>
    </w:p>
    <w:p w14:paraId="2092C364" w14:textId="77777777" w:rsidR="006948E5" w:rsidRDefault="006948E5" w:rsidP="003019B7">
      <w:r>
        <w:t>Kommunikation i andra syften än inriktning och samordning sker, som vanligt, parallellt med ISF-funktionen.</w:t>
      </w:r>
    </w:p>
    <w:p w14:paraId="395EA167" w14:textId="77777777" w:rsidR="003019B7" w:rsidRDefault="003019B7" w:rsidP="000D14E8">
      <w:pPr>
        <w:pStyle w:val="Rubrik3"/>
      </w:pPr>
      <w:bookmarkStart w:id="10" w:name="_Toc155700690"/>
      <w:r>
        <w:t>Inhämta och bearbeta information</w:t>
      </w:r>
      <w:bookmarkEnd w:id="10"/>
    </w:p>
    <w:p w14:paraId="7E62D098" w14:textId="77777777" w:rsidR="003019B7" w:rsidRDefault="0056070D" w:rsidP="003019B7">
      <w:r>
        <w:t xml:space="preserve">För att kunna hitta den ”rätta” inriktningen krävs att beslutsfattare är så väl informerade de kan vara utifrån den givna situationen. Om vi saknar information om vad som hänt eller vad som händer, kan vi varken fatta meningsfulla beslut om vad som behöver göras och på </w:t>
      </w:r>
      <w:r>
        <w:lastRenderedPageBreak/>
        <w:t>vilket sätt. Inhämtning och bearbetning av information är en kontinuerlig process som resulterar i en lägesbild</w:t>
      </w:r>
      <w:r w:rsidR="001A782E">
        <w:t>.</w:t>
      </w:r>
    </w:p>
    <w:p w14:paraId="2FE951CE" w14:textId="77777777" w:rsidR="001A782E" w:rsidRDefault="001A782E" w:rsidP="003019B7">
      <w:r>
        <w:t>Inhämtningen sker på flera olika ställen via omvärldsbevakning men i stor utsträckning via de egna verksamheterna och allmänheten.</w:t>
      </w:r>
    </w:p>
    <w:p w14:paraId="24F4059C" w14:textId="77777777" w:rsidR="0056070D" w:rsidRDefault="0056070D" w:rsidP="000D14E8">
      <w:pPr>
        <w:pStyle w:val="Rubrik3"/>
      </w:pPr>
      <w:bookmarkStart w:id="11" w:name="_Toc155700691"/>
      <w:r>
        <w:t>Förstå situationen</w:t>
      </w:r>
      <w:bookmarkEnd w:id="11"/>
    </w:p>
    <w:p w14:paraId="4087E6DF" w14:textId="77777777" w:rsidR="0056070D" w:rsidRDefault="0056070D" w:rsidP="006948E5">
      <w:r>
        <w:t>Den tredje aktiviteten är att förstå situationen utifrån den information vi har tillgänglig. Det kan exempelvis handla om behov i närtid, framtid, men också förståelse för de effekter som uppnåtts hittills, eller vad olika resurser företar sig här och nu. Att förstå situationen bygger på att förstå sitt informationsbehov, något som påverkar i vilken grad vi försöker inhämta och sammanställa mer information om händelsen. Att förstå att vi inte förstår är också en del i att gradvis förstå situationen.</w:t>
      </w:r>
    </w:p>
    <w:p w14:paraId="38B0D181" w14:textId="77777777" w:rsidR="0056070D" w:rsidRDefault="0056070D" w:rsidP="000D14E8">
      <w:pPr>
        <w:pStyle w:val="Rubrik3"/>
      </w:pPr>
      <w:bookmarkStart w:id="12" w:name="_Toc155700692"/>
      <w:r>
        <w:t>Ta fram och justera avsedd inriktning</w:t>
      </w:r>
      <w:bookmarkEnd w:id="12"/>
    </w:p>
    <w:p w14:paraId="72620931" w14:textId="77777777" w:rsidR="00996BED" w:rsidRDefault="00996BED" w:rsidP="0056070D">
      <w:r>
        <w:t xml:space="preserve">Utifrån vår förståelse för situationen, den information vi inhämtat och bearbetat samt eventuell återkoppling på kommunikation kan inriktningen komma att ändras. </w:t>
      </w:r>
      <w:r w:rsidR="006948E5">
        <w:t>Beslut om ändrad inriktning utgår i vanliga fall från kommunens krisledning.</w:t>
      </w:r>
    </w:p>
    <w:p w14:paraId="36079A02" w14:textId="77777777" w:rsidR="00996BED" w:rsidRDefault="00996BED" w:rsidP="000D14E8">
      <w:pPr>
        <w:pStyle w:val="Rubrik3"/>
      </w:pPr>
      <w:bookmarkStart w:id="13" w:name="_Toc155700693"/>
      <w:r>
        <w:t>Planera och koordinera</w:t>
      </w:r>
      <w:bookmarkEnd w:id="13"/>
    </w:p>
    <w:p w14:paraId="5CAC0648" w14:textId="77777777" w:rsidR="00996BED" w:rsidRDefault="00996BED" w:rsidP="00996BED">
      <w:r>
        <w:t xml:space="preserve">Att </w:t>
      </w:r>
      <w:r>
        <w:rPr>
          <w:b/>
        </w:rPr>
        <w:t>planera</w:t>
      </w:r>
      <w:r>
        <w:t xml:space="preserve"> och </w:t>
      </w:r>
      <w:r>
        <w:rPr>
          <w:b/>
        </w:rPr>
        <w:t>koordinera</w:t>
      </w:r>
      <w:r>
        <w:t xml:space="preserve"> är en förutsättning för att medvetet uppnå samordning. Samordning kan till viss del uppstå av sig själv, vilket är viktigt att förstå. Planering är den process som sker innan en viss åtgärd påbörjas och beskriver hur genomförandet ska gå till. Planering kan också ske parallellt med ett genomförande och innebär att vi utifrån olika scenarier tar fram alternativa åtgärder.</w:t>
      </w:r>
    </w:p>
    <w:p w14:paraId="4E79E3E7" w14:textId="71645F78" w:rsidR="00F2706D" w:rsidRPr="00F2706D" w:rsidRDefault="00996BED" w:rsidP="00F2706D">
      <w:r>
        <w:t xml:space="preserve">När vi vidtar olika åtgärder behöver man ofta specificera </w:t>
      </w:r>
      <w:r>
        <w:rPr>
          <w:b/>
        </w:rPr>
        <w:t xml:space="preserve">vem </w:t>
      </w:r>
      <w:r>
        <w:t>som ska göra något</w:t>
      </w:r>
      <w:r w:rsidR="00D546AF">
        <w:t>,</w:t>
      </w:r>
      <w:r>
        <w:t xml:space="preserve"> </w:t>
      </w:r>
      <w:r>
        <w:rPr>
          <w:b/>
        </w:rPr>
        <w:t xml:space="preserve">vad </w:t>
      </w:r>
      <w:r>
        <w:t>den ska göra</w:t>
      </w:r>
      <w:r>
        <w:rPr>
          <w:b/>
        </w:rPr>
        <w:t xml:space="preserve">, var </w:t>
      </w:r>
      <w:r>
        <w:t xml:space="preserve">den ska göra det och </w:t>
      </w:r>
      <w:r>
        <w:rPr>
          <w:b/>
        </w:rPr>
        <w:t>när</w:t>
      </w:r>
      <w:r>
        <w:t xml:space="preserve"> denne ska göra det, ofta samtidigt som själ</w:t>
      </w:r>
      <w:r w:rsidR="0021097E">
        <w:t xml:space="preserve">va </w:t>
      </w:r>
      <w:bookmarkStart w:id="14" w:name="_GoBack"/>
      <w:bookmarkEnd w:id="14"/>
      <w:r w:rsidR="001D32A6">
        <w:t>händelsehanteringen</w:t>
      </w:r>
      <w:r w:rsidR="0021097E">
        <w:t xml:space="preserve"> fortlöper.</w:t>
      </w:r>
    </w:p>
    <w:p w14:paraId="3528F667" w14:textId="77777777" w:rsidR="0021097E" w:rsidRDefault="0021097E" w:rsidP="000D14E8">
      <w:pPr>
        <w:pStyle w:val="Rubrik3"/>
      </w:pPr>
      <w:bookmarkStart w:id="15" w:name="_Toc155700694"/>
      <w:r>
        <w:t>Aktiviteterna i förhållande till varandra</w:t>
      </w:r>
      <w:bookmarkEnd w:id="15"/>
    </w:p>
    <w:p w14:paraId="7F818CF4" w14:textId="77777777" w:rsidR="00013789" w:rsidRDefault="00013789" w:rsidP="0021097E">
      <w:r>
        <w:t>Vid hantering av kriser är det aktiviteterna som utgör krishanteringen på ledningsnivå. Vem som utför aktiviteterna kan däremot variera beroende på den enskilda krisen.</w:t>
      </w:r>
    </w:p>
    <w:p w14:paraId="28096E0B" w14:textId="77777777" w:rsidR="0021097E" w:rsidRDefault="00013789" w:rsidP="0021097E">
      <w:r>
        <w:lastRenderedPageBreak/>
        <w:t>Kommunicering och informationshantering sker i reg</w:t>
      </w:r>
      <w:r w:rsidR="008D7A2A">
        <w:t xml:space="preserve">el hela tiden under hanteringen medan att </w:t>
      </w:r>
      <w:r w:rsidR="008D7A2A">
        <w:rPr>
          <w:b/>
        </w:rPr>
        <w:t>förstå situationen</w:t>
      </w:r>
      <w:r w:rsidR="008D7A2A">
        <w:t xml:space="preserve">, </w:t>
      </w:r>
      <w:r w:rsidR="008D7A2A">
        <w:rPr>
          <w:b/>
        </w:rPr>
        <w:t>ta fram/justera avsedd inriktning</w:t>
      </w:r>
      <w:r w:rsidR="008D7A2A">
        <w:t xml:space="preserve"> och </w:t>
      </w:r>
      <w:r w:rsidR="008D7A2A">
        <w:rPr>
          <w:b/>
        </w:rPr>
        <w:t>planera och koordinera</w:t>
      </w:r>
      <w:r w:rsidR="008D7A2A">
        <w:t xml:space="preserve"> sker i omgångar.</w:t>
      </w:r>
    </w:p>
    <w:p w14:paraId="0CCF6A26" w14:textId="77777777" w:rsidR="008D7A2A" w:rsidRPr="008D7A2A" w:rsidRDefault="008D7A2A" w:rsidP="0021097E">
      <w:r>
        <w:t xml:space="preserve">Utifrån aktiviteterna får vi en </w:t>
      </w:r>
      <w:r>
        <w:rPr>
          <w:b/>
        </w:rPr>
        <w:t>lägesbild</w:t>
      </w:r>
      <w:r>
        <w:t xml:space="preserve"> som går att kommunicera till externa parter, en </w:t>
      </w:r>
      <w:r>
        <w:rPr>
          <w:b/>
        </w:rPr>
        <w:t>avsedd inriktning</w:t>
      </w:r>
      <w:r>
        <w:t xml:space="preserve"> vi kan styra mot samt en </w:t>
      </w:r>
      <w:r>
        <w:rPr>
          <w:b/>
        </w:rPr>
        <w:t>plan</w:t>
      </w:r>
      <w:r>
        <w:t xml:space="preserve"> för hur vi ska nå effekt. Genom att kontrollera den faktiska inriktningen och samordna arbetet når vi effekt.</w:t>
      </w:r>
    </w:p>
    <w:p w14:paraId="0C27F898" w14:textId="77777777" w:rsidR="00F2706D" w:rsidRPr="0021097E" w:rsidRDefault="005C05A5" w:rsidP="0021097E">
      <w:r w:rsidRPr="00013789">
        <w:rPr>
          <w:noProof/>
          <w:sz w:val="20"/>
          <w:lang w:eastAsia="sv-SE"/>
        </w:rPr>
        <mc:AlternateContent>
          <mc:Choice Requires="wpg">
            <w:drawing>
              <wp:anchor distT="0" distB="0" distL="114300" distR="114300" simplePos="0" relativeHeight="251679744" behindDoc="0" locked="0" layoutInCell="1" allowOverlap="1" wp14:anchorId="2C02AD95" wp14:editId="7DC9F834">
                <wp:simplePos x="0" y="0"/>
                <wp:positionH relativeFrom="column">
                  <wp:posOffset>-210820</wp:posOffset>
                </wp:positionH>
                <wp:positionV relativeFrom="paragraph">
                  <wp:posOffset>431165</wp:posOffset>
                </wp:positionV>
                <wp:extent cx="6408420" cy="2418080"/>
                <wp:effectExtent l="0" t="0" r="0" b="20320"/>
                <wp:wrapTopAndBottom/>
                <wp:docPr id="254" name="Grupp 254"/>
                <wp:cNvGraphicFramePr/>
                <a:graphic xmlns:a="http://schemas.openxmlformats.org/drawingml/2006/main">
                  <a:graphicData uri="http://schemas.microsoft.com/office/word/2010/wordprocessingGroup">
                    <wpg:wgp>
                      <wpg:cNvGrpSpPr/>
                      <wpg:grpSpPr>
                        <a:xfrm>
                          <a:off x="0" y="0"/>
                          <a:ext cx="6408420" cy="2418080"/>
                          <a:chOff x="381444" y="0"/>
                          <a:chExt cx="6409095" cy="2418514"/>
                        </a:xfrm>
                      </wpg:grpSpPr>
                      <wpg:grpSp>
                        <wpg:cNvPr id="253" name="Grupp 253"/>
                        <wpg:cNvGrpSpPr/>
                        <wpg:grpSpPr>
                          <a:xfrm>
                            <a:off x="628650" y="0"/>
                            <a:ext cx="6161889" cy="1399941"/>
                            <a:chOff x="368631" y="0"/>
                            <a:chExt cx="6161889" cy="1399941"/>
                          </a:xfrm>
                        </wpg:grpSpPr>
                        <wpg:grpSp>
                          <wpg:cNvPr id="251" name="Grupp 251"/>
                          <wpg:cNvGrpSpPr/>
                          <wpg:grpSpPr>
                            <a:xfrm>
                              <a:off x="368631" y="21828"/>
                              <a:ext cx="4142716" cy="1378113"/>
                              <a:chOff x="368631" y="-8507"/>
                              <a:chExt cx="4142716" cy="1378113"/>
                            </a:xfrm>
                          </wpg:grpSpPr>
                          <wps:wsp>
                            <wps:cNvPr id="225" name="Femhörning 225"/>
                            <wps:cNvSpPr/>
                            <wps:spPr>
                              <a:xfrm>
                                <a:off x="368631" y="51981"/>
                                <a:ext cx="4142716" cy="1317625"/>
                              </a:xfrm>
                              <a:prstGeom prst="homePlate">
                                <a:avLst>
                                  <a:gd name="adj" fmla="val 33696"/>
                                </a:avLst>
                              </a:prstGeom>
                              <a:solidFill>
                                <a:srgbClr val="1A478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6" name="Femhörning 226"/>
                            <wps:cNvSpPr/>
                            <wps:spPr>
                              <a:xfrm>
                                <a:off x="490551" y="255606"/>
                                <a:ext cx="3685736" cy="920115"/>
                              </a:xfrm>
                              <a:prstGeom prst="homePlate">
                                <a:avLst>
                                  <a:gd name="adj" fmla="val 33696"/>
                                </a:avLst>
                              </a:prstGeom>
                              <a:solidFill>
                                <a:srgbClr val="98C3E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2" name="Textruta 2"/>
                            <wps:cNvSpPr txBox="1">
                              <a:spLocks noChangeArrowheads="1"/>
                            </wps:cNvSpPr>
                            <wps:spPr bwMode="auto">
                              <a:xfrm>
                                <a:off x="1697982" y="-8507"/>
                                <a:ext cx="1139190" cy="290195"/>
                              </a:xfrm>
                              <a:prstGeom prst="rect">
                                <a:avLst/>
                              </a:prstGeom>
                              <a:noFill/>
                              <a:ln w="9525">
                                <a:noFill/>
                                <a:miter lim="800000"/>
                                <a:headEnd/>
                                <a:tailEnd/>
                              </a:ln>
                            </wps:spPr>
                            <wps:txbx>
                              <w:txbxContent>
                                <w:p w14:paraId="0D793A42" w14:textId="77777777" w:rsidR="00F57BC9" w:rsidRPr="00F57BC9" w:rsidRDefault="00F57BC9">
                                  <w:pPr>
                                    <w:rPr>
                                      <w:color w:val="FFFFFF" w:themeColor="background1"/>
                                    </w:rPr>
                                  </w:pPr>
                                  <w:r w:rsidRPr="00F57BC9">
                                    <w:rPr>
                                      <w:color w:val="FFFFFF" w:themeColor="background1"/>
                                    </w:rPr>
                                    <w:t>Kommunicera</w:t>
                                  </w:r>
                                </w:p>
                              </w:txbxContent>
                            </wps:txbx>
                            <wps:bodyPr rot="0" vert="horz" wrap="square" lIns="91440" tIns="45720" rIns="91440" bIns="45720" anchor="t" anchorCtr="0">
                              <a:noAutofit/>
                            </wps:bodyPr>
                          </wps:wsp>
                          <wps:wsp>
                            <wps:cNvPr id="233" name="Textruta 2"/>
                            <wps:cNvSpPr txBox="1">
                              <a:spLocks noChangeArrowheads="1"/>
                            </wps:cNvSpPr>
                            <wps:spPr bwMode="auto">
                              <a:xfrm>
                                <a:off x="987916" y="274862"/>
                                <a:ext cx="2691130" cy="290195"/>
                              </a:xfrm>
                              <a:prstGeom prst="rect">
                                <a:avLst/>
                              </a:prstGeom>
                              <a:noFill/>
                              <a:ln w="9525">
                                <a:noFill/>
                                <a:miter lim="800000"/>
                                <a:headEnd/>
                                <a:tailEnd/>
                              </a:ln>
                            </wps:spPr>
                            <wps:txbx>
                              <w:txbxContent>
                                <w:p w14:paraId="2727F407" w14:textId="77777777" w:rsidR="00F57BC9" w:rsidRPr="00F57BC9" w:rsidRDefault="00F57BC9" w:rsidP="00F57BC9">
                                  <w:r w:rsidRPr="00F57BC9">
                                    <w:t>Samla in och bearbeta information</w:t>
                                  </w:r>
                                </w:p>
                              </w:txbxContent>
                            </wps:txbx>
                            <wps:bodyPr rot="0" vert="horz" wrap="square" lIns="91440" tIns="45720" rIns="91440" bIns="45720" anchor="t" anchorCtr="0">
                              <a:noAutofit/>
                            </wps:bodyPr>
                          </wps:wsp>
                          <wpg:grpSp>
                            <wpg:cNvPr id="250" name="Grupp 250"/>
                            <wpg:cNvGrpSpPr/>
                            <wpg:grpSpPr>
                              <a:xfrm>
                                <a:off x="595967" y="624036"/>
                                <a:ext cx="1049176" cy="310515"/>
                                <a:chOff x="361950" y="34660"/>
                                <a:chExt cx="1049176" cy="310515"/>
                              </a:xfrm>
                            </wpg:grpSpPr>
                            <wps:wsp>
                              <wps:cNvPr id="227" name="Femhörning 227"/>
                              <wps:cNvSpPr/>
                              <wps:spPr>
                                <a:xfrm>
                                  <a:off x="405286" y="34660"/>
                                  <a:ext cx="1005840" cy="310515"/>
                                </a:xfrm>
                                <a:prstGeom prst="homePlate">
                                  <a:avLst>
                                    <a:gd name="adj" fmla="val 34443"/>
                                  </a:avLst>
                                </a:prstGeom>
                                <a:solidFill>
                                  <a:srgbClr val="1A478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4" name="Textruta 2"/>
                              <wps:cNvSpPr txBox="1">
                                <a:spLocks noChangeArrowheads="1"/>
                              </wps:cNvSpPr>
                              <wps:spPr bwMode="auto">
                                <a:xfrm>
                                  <a:off x="361950" y="69330"/>
                                  <a:ext cx="1013460" cy="257810"/>
                                </a:xfrm>
                                <a:prstGeom prst="rect">
                                  <a:avLst/>
                                </a:prstGeom>
                                <a:noFill/>
                                <a:ln w="9525">
                                  <a:noFill/>
                                  <a:miter lim="800000"/>
                                  <a:headEnd/>
                                  <a:tailEnd/>
                                </a:ln>
                              </wps:spPr>
                              <wps:txbx>
                                <w:txbxContent>
                                  <w:p w14:paraId="48E5A23D" w14:textId="77777777" w:rsidR="00F57BC9" w:rsidRPr="00F57BC9" w:rsidRDefault="00F57BC9" w:rsidP="00F57BC9">
                                    <w:pPr>
                                      <w:jc w:val="center"/>
                                      <w:rPr>
                                        <w:color w:val="FFFFFF" w:themeColor="background1"/>
                                        <w:sz w:val="14"/>
                                      </w:rPr>
                                    </w:pPr>
                                    <w:r w:rsidRPr="00F57BC9">
                                      <w:rPr>
                                        <w:color w:val="FFFFFF" w:themeColor="background1"/>
                                        <w:sz w:val="14"/>
                                      </w:rPr>
                                      <w:t>Förstå situationen</w:t>
                                    </w:r>
                                  </w:p>
                                </w:txbxContent>
                              </wps:txbx>
                              <wps:bodyPr rot="0" vert="horz" wrap="square" lIns="91440" tIns="45720" rIns="91440" bIns="45720" anchor="t" anchorCtr="0">
                                <a:noAutofit/>
                              </wps:bodyPr>
                            </wps:wsp>
                          </wpg:grpSp>
                          <wpg:grpSp>
                            <wpg:cNvPr id="249" name="Grupp 249"/>
                            <wpg:cNvGrpSpPr/>
                            <wpg:grpSpPr>
                              <a:xfrm>
                                <a:off x="1677844" y="593994"/>
                                <a:ext cx="1007745" cy="389890"/>
                                <a:chOff x="152400" y="21952"/>
                                <a:chExt cx="1007745" cy="389890"/>
                              </a:xfrm>
                            </wpg:grpSpPr>
                            <wps:wsp>
                              <wps:cNvPr id="228" name="V-form 228"/>
                              <wps:cNvSpPr/>
                              <wps:spPr>
                                <a:xfrm>
                                  <a:off x="152400" y="47954"/>
                                  <a:ext cx="1007745" cy="311785"/>
                                </a:xfrm>
                                <a:prstGeom prst="chevron">
                                  <a:avLst>
                                    <a:gd name="adj" fmla="val 34129"/>
                                  </a:avLst>
                                </a:prstGeom>
                                <a:solidFill>
                                  <a:srgbClr val="1A478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5" name="Textruta 2"/>
                              <wps:cNvSpPr txBox="1">
                                <a:spLocks noChangeArrowheads="1"/>
                              </wps:cNvSpPr>
                              <wps:spPr bwMode="auto">
                                <a:xfrm>
                                  <a:off x="217405" y="21952"/>
                                  <a:ext cx="895985" cy="389890"/>
                                </a:xfrm>
                                <a:prstGeom prst="rect">
                                  <a:avLst/>
                                </a:prstGeom>
                                <a:noFill/>
                                <a:ln w="9525">
                                  <a:noFill/>
                                  <a:miter lim="800000"/>
                                  <a:headEnd/>
                                  <a:tailEnd/>
                                </a:ln>
                              </wps:spPr>
                              <wps:txbx>
                                <w:txbxContent>
                                  <w:p w14:paraId="59620123" w14:textId="77777777" w:rsidR="00F57BC9" w:rsidRPr="00F57BC9" w:rsidRDefault="00F57BC9" w:rsidP="00F57BC9">
                                    <w:pPr>
                                      <w:jc w:val="center"/>
                                      <w:rPr>
                                        <w:color w:val="FFFFFF" w:themeColor="background1"/>
                                        <w:sz w:val="14"/>
                                      </w:rPr>
                                    </w:pPr>
                                    <w:r w:rsidRPr="00F57BC9">
                                      <w:rPr>
                                        <w:color w:val="FFFFFF" w:themeColor="background1"/>
                                        <w:sz w:val="14"/>
                                      </w:rPr>
                                      <w:t>Ta fram/justera avsedd inriktning</w:t>
                                    </w:r>
                                  </w:p>
                                </w:txbxContent>
                              </wps:txbx>
                              <wps:bodyPr rot="0" vert="horz" wrap="square" lIns="91440" tIns="45720" rIns="91440" bIns="45720" anchor="t" anchorCtr="0">
                                <a:noAutofit/>
                              </wps:bodyPr>
                            </wps:wsp>
                          </wpg:grpSp>
                          <wpg:grpSp>
                            <wpg:cNvPr id="248" name="Grupp 248"/>
                            <wpg:cNvGrpSpPr/>
                            <wpg:grpSpPr>
                              <a:xfrm>
                                <a:off x="2708531" y="585043"/>
                                <a:ext cx="1036320" cy="372110"/>
                                <a:chOff x="0" y="0"/>
                                <a:chExt cx="1036320" cy="372110"/>
                              </a:xfrm>
                            </wpg:grpSpPr>
                            <wps:wsp>
                              <wps:cNvPr id="229" name="V-form 229"/>
                              <wps:cNvSpPr/>
                              <wps:spPr>
                                <a:xfrm>
                                  <a:off x="0" y="26002"/>
                                  <a:ext cx="1036320" cy="316230"/>
                                </a:xfrm>
                                <a:prstGeom prst="chevron">
                                  <a:avLst>
                                    <a:gd name="adj" fmla="val 34926"/>
                                  </a:avLst>
                                </a:prstGeom>
                                <a:solidFill>
                                  <a:srgbClr val="1A478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6" name="Textruta 2"/>
                              <wps:cNvSpPr txBox="1">
                                <a:spLocks noChangeArrowheads="1"/>
                              </wps:cNvSpPr>
                              <wps:spPr bwMode="auto">
                                <a:xfrm>
                                  <a:off x="208015" y="0"/>
                                  <a:ext cx="657860" cy="372110"/>
                                </a:xfrm>
                                <a:prstGeom prst="rect">
                                  <a:avLst/>
                                </a:prstGeom>
                                <a:noFill/>
                                <a:ln w="9525">
                                  <a:noFill/>
                                  <a:miter lim="800000"/>
                                  <a:headEnd/>
                                  <a:tailEnd/>
                                </a:ln>
                              </wps:spPr>
                              <wps:txbx>
                                <w:txbxContent>
                                  <w:p w14:paraId="675F20FB" w14:textId="77777777" w:rsidR="00F57BC9" w:rsidRPr="00F57BC9" w:rsidRDefault="00F57BC9" w:rsidP="00F57BC9">
                                    <w:pPr>
                                      <w:jc w:val="center"/>
                                      <w:rPr>
                                        <w:color w:val="FFFFFF" w:themeColor="background1"/>
                                        <w:sz w:val="14"/>
                                      </w:rPr>
                                    </w:pPr>
                                    <w:r>
                                      <w:rPr>
                                        <w:color w:val="FFFFFF" w:themeColor="background1"/>
                                        <w:sz w:val="14"/>
                                      </w:rPr>
                                      <w:t>Planera och koordinera</w:t>
                                    </w:r>
                                  </w:p>
                                </w:txbxContent>
                              </wps:txbx>
                              <wps:bodyPr rot="0" vert="horz" wrap="square" lIns="91440" tIns="45720" rIns="91440" bIns="45720" anchor="t" anchorCtr="0">
                                <a:noAutofit/>
                              </wps:bodyPr>
                            </wps:wsp>
                          </wpg:grpSp>
                        </wpg:grpSp>
                        <wpg:grpSp>
                          <wpg:cNvPr id="252" name="Grupp 252"/>
                          <wpg:cNvGrpSpPr/>
                          <wpg:grpSpPr>
                            <a:xfrm>
                              <a:off x="4459325" y="0"/>
                              <a:ext cx="2071195" cy="1178593"/>
                              <a:chOff x="0" y="0"/>
                              <a:chExt cx="2071195" cy="1178593"/>
                            </a:xfrm>
                          </wpg:grpSpPr>
                          <wps:wsp>
                            <wps:cNvPr id="237" name="Textruta 2"/>
                            <wps:cNvSpPr txBox="1">
                              <a:spLocks noChangeArrowheads="1"/>
                            </wps:cNvSpPr>
                            <wps:spPr bwMode="auto">
                              <a:xfrm>
                                <a:off x="104008" y="0"/>
                                <a:ext cx="1306195" cy="811028"/>
                              </a:xfrm>
                              <a:prstGeom prst="rect">
                                <a:avLst/>
                              </a:prstGeom>
                              <a:noFill/>
                              <a:ln w="9525">
                                <a:noFill/>
                                <a:miter lim="800000"/>
                                <a:headEnd/>
                                <a:tailEnd/>
                              </a:ln>
                            </wps:spPr>
                            <wps:txbx>
                              <w:txbxContent>
                                <w:p w14:paraId="41AA2CD4" w14:textId="77777777" w:rsidR="00F57BC9" w:rsidRDefault="00F57BC9" w:rsidP="00F57BC9">
                                  <w:pPr>
                                    <w:spacing w:line="168" w:lineRule="auto"/>
                                  </w:pPr>
                                </w:p>
                                <w:p w14:paraId="3886AA71" w14:textId="77777777" w:rsidR="00F57BC9" w:rsidRDefault="00F57BC9" w:rsidP="00F57BC9">
                                  <w:pPr>
                                    <w:spacing w:line="168" w:lineRule="auto"/>
                                  </w:pPr>
                                  <w:r>
                                    <w:t xml:space="preserve">Faktisk </w:t>
                                  </w:r>
                                </w:p>
                                <w:p w14:paraId="21457A55" w14:textId="77777777" w:rsidR="00F57BC9" w:rsidRPr="00F57BC9" w:rsidRDefault="00F57BC9" w:rsidP="00F57BC9">
                                  <w:pPr>
                                    <w:spacing w:line="168" w:lineRule="auto"/>
                                  </w:pPr>
                                  <w:r>
                                    <w:t>inriktning</w:t>
                                  </w:r>
                                </w:p>
                              </w:txbxContent>
                            </wps:txbx>
                            <wps:bodyPr rot="0" vert="horz" wrap="square" lIns="91440" tIns="45720" rIns="91440" bIns="45720" anchor="t" anchorCtr="0">
                              <a:noAutofit/>
                            </wps:bodyPr>
                          </wps:wsp>
                          <wps:wsp>
                            <wps:cNvPr id="238" name="Textruta 2"/>
                            <wps:cNvSpPr txBox="1">
                              <a:spLocks noChangeArrowheads="1"/>
                            </wps:cNvSpPr>
                            <wps:spPr bwMode="auto">
                              <a:xfrm>
                                <a:off x="0" y="888398"/>
                                <a:ext cx="1306195" cy="290195"/>
                              </a:xfrm>
                              <a:prstGeom prst="rect">
                                <a:avLst/>
                              </a:prstGeom>
                              <a:noFill/>
                              <a:ln w="9525">
                                <a:noFill/>
                                <a:miter lim="800000"/>
                                <a:headEnd/>
                                <a:tailEnd/>
                              </a:ln>
                            </wps:spPr>
                            <wps:txbx>
                              <w:txbxContent>
                                <w:p w14:paraId="2E4B840E" w14:textId="77777777" w:rsidR="00F57BC9" w:rsidRPr="00F57BC9" w:rsidRDefault="00F57BC9" w:rsidP="00F57BC9">
                                  <w:r>
                                    <w:t>Samordning</w:t>
                                  </w:r>
                                </w:p>
                              </w:txbxContent>
                            </wps:txbx>
                            <wps:bodyPr rot="0" vert="horz" wrap="square" lIns="91440" tIns="45720" rIns="91440" bIns="45720" anchor="t" anchorCtr="0">
                              <a:noAutofit/>
                            </wps:bodyPr>
                          </wps:wsp>
                          <wps:wsp>
                            <wps:cNvPr id="239" name="Rak pilkoppling 239"/>
                            <wps:cNvCnPr/>
                            <wps:spPr>
                              <a:xfrm flipV="1">
                                <a:off x="944736" y="788724"/>
                                <a:ext cx="427511" cy="207076"/>
                              </a:xfrm>
                              <a:prstGeom prst="straightConnector1">
                                <a:avLst/>
                              </a:prstGeom>
                              <a:ln w="12700">
                                <a:solidFill>
                                  <a:schemeClr val="tx1"/>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wps:wsp>
                            <wps:cNvPr id="240" name="Rak pilkoppling 240"/>
                            <wps:cNvCnPr/>
                            <wps:spPr>
                              <a:xfrm>
                                <a:off x="940402" y="476570"/>
                                <a:ext cx="428781" cy="233995"/>
                              </a:xfrm>
                              <a:prstGeom prst="straightConnector1">
                                <a:avLst/>
                              </a:prstGeom>
                              <a:ln w="12700">
                                <a:solidFill>
                                  <a:schemeClr val="tx1"/>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wpg:grpSp>
                            <wpg:cNvPr id="244" name="Grupp 244"/>
                            <wpg:cNvGrpSpPr/>
                            <wpg:grpSpPr>
                              <a:xfrm>
                                <a:off x="1356185" y="489702"/>
                                <a:ext cx="715010" cy="536779"/>
                                <a:chOff x="155764" y="0"/>
                                <a:chExt cx="715010" cy="536779"/>
                              </a:xfrm>
                            </wpg:grpSpPr>
                            <wps:wsp>
                              <wps:cNvPr id="241" name="Ellips 241"/>
                              <wps:cNvSpPr/>
                              <wps:spPr>
                                <a:xfrm>
                                  <a:off x="252442" y="0"/>
                                  <a:ext cx="516835" cy="516835"/>
                                </a:xfrm>
                                <a:prstGeom prst="ellipse">
                                  <a:avLst/>
                                </a:prstGeom>
                                <a:solidFill>
                                  <a:srgbClr val="99BE4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2" name="Textruta 2"/>
                              <wps:cNvSpPr txBox="1">
                                <a:spLocks noChangeArrowheads="1"/>
                              </wps:cNvSpPr>
                              <wps:spPr bwMode="auto">
                                <a:xfrm>
                                  <a:off x="155764" y="164669"/>
                                  <a:ext cx="715010" cy="372110"/>
                                </a:xfrm>
                                <a:prstGeom prst="rect">
                                  <a:avLst/>
                                </a:prstGeom>
                                <a:noFill/>
                                <a:ln w="9525">
                                  <a:noFill/>
                                  <a:miter lim="800000"/>
                                  <a:headEnd/>
                                  <a:tailEnd/>
                                </a:ln>
                              </wps:spPr>
                              <wps:txbx>
                                <w:txbxContent>
                                  <w:p w14:paraId="3AA28DCB" w14:textId="77777777" w:rsidR="00F57BC9" w:rsidRDefault="00F57BC9" w:rsidP="00F57BC9">
                                    <w:pPr>
                                      <w:jc w:val="center"/>
                                      <w:rPr>
                                        <w:color w:val="FFFFFF" w:themeColor="background1"/>
                                        <w:sz w:val="14"/>
                                      </w:rPr>
                                    </w:pPr>
                                    <w:r>
                                      <w:rPr>
                                        <w:color w:val="FFFFFF" w:themeColor="background1"/>
                                        <w:sz w:val="14"/>
                                      </w:rPr>
                                      <w:t>Effekt</w:t>
                                    </w:r>
                                  </w:p>
                                  <w:p w14:paraId="092673E9" w14:textId="77777777" w:rsidR="00F57BC9" w:rsidRPr="00F57BC9" w:rsidRDefault="00F57BC9" w:rsidP="00F57BC9">
                                    <w:pPr>
                                      <w:rPr>
                                        <w:color w:val="FFFFFF" w:themeColor="background1"/>
                                        <w:sz w:val="14"/>
                                      </w:rPr>
                                    </w:pPr>
                                  </w:p>
                                </w:txbxContent>
                              </wps:txbx>
                              <wps:bodyPr rot="0" vert="horz" wrap="square" lIns="91440" tIns="45720" rIns="91440" bIns="45720" anchor="t" anchorCtr="0">
                                <a:noAutofit/>
                              </wps:bodyPr>
                            </wps:wsp>
                          </wpg:grpSp>
                        </wpg:grpSp>
                      </wpg:grpSp>
                      <wps:wsp>
                        <wps:cNvPr id="243" name="Rak pilkoppling 243"/>
                        <wps:cNvCnPr/>
                        <wps:spPr>
                          <a:xfrm>
                            <a:off x="390111" y="781772"/>
                            <a:ext cx="238539" cy="0"/>
                          </a:xfrm>
                          <a:prstGeom prst="straightConnector1">
                            <a:avLst/>
                          </a:prstGeom>
                          <a:ln w="19050">
                            <a:solidFill>
                              <a:schemeClr val="tx1"/>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wps:wsp>
                        <wps:cNvPr id="245" name="Rak koppling 245"/>
                        <wps:cNvCnPr/>
                        <wps:spPr>
                          <a:xfrm>
                            <a:off x="381444" y="781772"/>
                            <a:ext cx="8667" cy="1636742"/>
                          </a:xfrm>
                          <a:prstGeom prst="line">
                            <a:avLst/>
                          </a:prstGeom>
                          <a:ln w="190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246" name="Rak koppling 246"/>
                        <wps:cNvCnPr/>
                        <wps:spPr>
                          <a:xfrm flipH="1">
                            <a:off x="381444" y="2418514"/>
                            <a:ext cx="6047085" cy="0"/>
                          </a:xfrm>
                          <a:prstGeom prst="line">
                            <a:avLst/>
                          </a:prstGeom>
                          <a:ln w="190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247" name="Rak koppling 247"/>
                        <wps:cNvCnPr/>
                        <wps:spPr>
                          <a:xfrm>
                            <a:off x="6431135" y="1009740"/>
                            <a:ext cx="0" cy="1399522"/>
                          </a:xfrm>
                          <a:prstGeom prst="line">
                            <a:avLst/>
                          </a:prstGeom>
                          <a:ln w="190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C02AD95" id="Grupp 254" o:spid="_x0000_s1034" style="position:absolute;margin-left:-16.6pt;margin-top:33.95pt;width:504.6pt;height:190.4pt;z-index:251679744;mso-width-relative:margin;mso-height-relative:margin" coordorigin="3814" coordsize="64090,24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">
                <v:group id="Grupp 253" o:spid="_x0000_s1035" style="position:absolute;left:6286;width:61619;height:13999" coordorigin="3686" coordsize="61618,13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">
                  <v:group id="Grupp 251" o:spid="_x0000_s1036" style="position:absolute;left:3686;top:218;width:41427;height:13781" coordorigin="3686,-85" coordsize="41427,13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Femhörning 225" o:spid="_x0000_s1037" type="#_x0000_t15" style="position:absolute;left:3686;top:519;width:41427;height:131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" adj="19285" fillcolor="#1a4784" stroked="f" strokeweight="2pt"/>
                    <v:shape id="Femhörning 226" o:spid="_x0000_s1038" type="#_x0000_t15" style="position:absolute;left:4905;top:2556;width:36857;height:92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" adj="19783" fillcolor="#98c3e5" stroked="f" strokeweight="2pt"/>
                    <v:shape id="_x0000_s1039" type="#_x0000_t202" style="position:absolute;left:16979;top:-85;width:11392;height:2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" filled="f" stroked="f">
                      <v:textbox>
                        <w:txbxContent>
                          <w:p w14:paraId="0D793A42" w14:textId="77777777" w:rsidR="00F57BC9" w:rsidRPr="00F57BC9" w:rsidRDefault="00F57BC9">
                            <w:pPr>
                              <w:rPr>
                                <w:color w:val="FFFFFF" w:themeColor="background1"/>
                              </w:rPr>
                            </w:pPr>
                            <w:r w:rsidRPr="00F57BC9">
                              <w:rPr>
                                <w:color w:val="FFFFFF" w:themeColor="background1"/>
                              </w:rPr>
                              <w:t>Kommunicera</w:t>
                            </w:r>
                          </w:p>
                        </w:txbxContent>
                      </v:textbox>
                    </v:shape>
                    <v:shape id="_x0000_s1040" type="#_x0000_t202" style="position:absolute;left:9879;top:2748;width:26911;height:2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" filled="f" stroked="f">
                      <v:textbox>
                        <w:txbxContent>
                          <w:p w14:paraId="2727F407" w14:textId="77777777" w:rsidR="00F57BC9" w:rsidRPr="00F57BC9" w:rsidRDefault="00F57BC9" w:rsidP="00F57BC9">
                            <w:r w:rsidRPr="00F57BC9">
                              <w:t>Samla in och bearbeta information</w:t>
                            </w:r>
                          </w:p>
                        </w:txbxContent>
                      </v:textbox>
                    </v:shape>
                    <v:group id="Grupp 250" o:spid="_x0000_s1041" style="position:absolute;left:5959;top:6240;width:10492;height:3105" coordorigin="3619,346" coordsize="10491,3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shape id="Femhörning 227" o:spid="_x0000_s1042" type="#_x0000_t15" style="position:absolute;left:4052;top:346;width:10059;height:31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" adj="19303" fillcolor="#1a4784" stroked="f" strokeweight="2pt"/>
                      <v:shape id="_x0000_s1043" type="#_x0000_t202" style="position:absolute;left:3619;top:693;width:10135;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rIi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" filled="f" stroked="f">
                        <v:textbox>
                          <w:txbxContent>
                            <w:p w14:paraId="48E5A23D" w14:textId="77777777" w:rsidR="00F57BC9" w:rsidRPr="00F57BC9" w:rsidRDefault="00F57BC9" w:rsidP="00F57BC9">
                              <w:pPr>
                                <w:jc w:val="center"/>
                                <w:rPr>
                                  <w:color w:val="FFFFFF" w:themeColor="background1"/>
                                  <w:sz w:val="14"/>
                                </w:rPr>
                              </w:pPr>
                              <w:r w:rsidRPr="00F57BC9">
                                <w:rPr>
                                  <w:color w:val="FFFFFF" w:themeColor="background1"/>
                                  <w:sz w:val="14"/>
                                </w:rPr>
                                <w:t>Förstå situationen</w:t>
                              </w:r>
                            </w:p>
                          </w:txbxContent>
                        </v:textbox>
                      </v:shape>
                    </v:group>
                    <v:group id="Grupp 249" o:spid="_x0000_s1044" style="position:absolute;left:16778;top:5939;width:10077;height:3899" coordorigin="1524,219" coordsize="10077,3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V-form 228" o:spid="_x0000_s1045" type="#_x0000_t55" style="position:absolute;left:1524;top:479;width:10077;height:31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" adj="19319" fillcolor="#1a4784" stroked="f" strokeweight="2pt"/>
                      <v:shape id="_x0000_s1046" type="#_x0000_t202" style="position:absolute;left:2174;top:219;width:8959;height:3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" filled="f" stroked="f">
                        <v:textbox>
                          <w:txbxContent>
                            <w:p w14:paraId="59620123" w14:textId="77777777" w:rsidR="00F57BC9" w:rsidRPr="00F57BC9" w:rsidRDefault="00F57BC9" w:rsidP="00F57BC9">
                              <w:pPr>
                                <w:jc w:val="center"/>
                                <w:rPr>
                                  <w:color w:val="FFFFFF" w:themeColor="background1"/>
                                  <w:sz w:val="14"/>
                                </w:rPr>
                              </w:pPr>
                              <w:r w:rsidRPr="00F57BC9">
                                <w:rPr>
                                  <w:color w:val="FFFFFF" w:themeColor="background1"/>
                                  <w:sz w:val="14"/>
                                </w:rPr>
                                <w:t>Ta fram/justera avsedd inriktning</w:t>
                              </w:r>
                            </w:p>
                          </w:txbxContent>
                        </v:textbox>
                      </v:shape>
                    </v:group>
                    <v:group id="Grupp 248" o:spid="_x0000_s1047" style="position:absolute;left:27085;top:5850;width:10363;height:3721" coordsize="10363,3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">
                      <v:shape id="V-form 229" o:spid="_x0000_s1048" type="#_x0000_t55" style="position:absolute;top:260;width:10363;height:31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" adj="19298" fillcolor="#1a4784" stroked="f" strokeweight="2pt"/>
                      <v:shape id="_x0000_s1049" type="#_x0000_t202" style="position:absolute;left:2080;width:6578;height:3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" filled="f" stroked="f">
                        <v:textbox>
                          <w:txbxContent>
                            <w:p w14:paraId="675F20FB" w14:textId="77777777" w:rsidR="00F57BC9" w:rsidRPr="00F57BC9" w:rsidRDefault="00F57BC9" w:rsidP="00F57BC9">
                              <w:pPr>
                                <w:jc w:val="center"/>
                                <w:rPr>
                                  <w:color w:val="FFFFFF" w:themeColor="background1"/>
                                  <w:sz w:val="14"/>
                                </w:rPr>
                              </w:pPr>
                              <w:r>
                                <w:rPr>
                                  <w:color w:val="FFFFFF" w:themeColor="background1"/>
                                  <w:sz w:val="14"/>
                                </w:rPr>
                                <w:t>Planera och koordinera</w:t>
                              </w:r>
                            </w:p>
                          </w:txbxContent>
                        </v:textbox>
                      </v:shape>
                    </v:group>
                  </v:group>
                  <v:group id="Grupp 252" o:spid="_x0000_s1050" style="position:absolute;left:44593;width:20712;height:11785" coordsize="20711,11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">
                    <v:shape id="_x0000_s1051" type="#_x0000_t202" style="position:absolute;left:1040;width:13062;height:8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" filled="f" stroked="f">
                      <v:textbox>
                        <w:txbxContent>
                          <w:p w14:paraId="41AA2CD4" w14:textId="77777777" w:rsidR="00F57BC9" w:rsidRDefault="00F57BC9" w:rsidP="00F57BC9">
                            <w:pPr>
                              <w:spacing w:line="168" w:lineRule="auto"/>
                            </w:pPr>
                          </w:p>
                          <w:p w14:paraId="3886AA71" w14:textId="77777777" w:rsidR="00F57BC9" w:rsidRDefault="00F57BC9" w:rsidP="00F57BC9">
                            <w:pPr>
                              <w:spacing w:line="168" w:lineRule="auto"/>
                            </w:pPr>
                            <w:r>
                              <w:t xml:space="preserve">Faktisk </w:t>
                            </w:r>
                          </w:p>
                          <w:p w14:paraId="21457A55" w14:textId="77777777" w:rsidR="00F57BC9" w:rsidRPr="00F57BC9" w:rsidRDefault="00F57BC9" w:rsidP="00F57BC9">
                            <w:pPr>
                              <w:spacing w:line="168" w:lineRule="auto"/>
                            </w:pPr>
                            <w:r>
                              <w:t>inriktning</w:t>
                            </w:r>
                          </w:p>
                        </w:txbxContent>
                      </v:textbox>
                    </v:shape>
                    <v:shape id="_x0000_s1052" type="#_x0000_t202" style="position:absolute;top:8883;width:13061;height:2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" filled="f" stroked="f">
                      <v:textbox>
                        <w:txbxContent>
                          <w:p w14:paraId="2E4B840E" w14:textId="77777777" w:rsidR="00F57BC9" w:rsidRPr="00F57BC9" w:rsidRDefault="00F57BC9" w:rsidP="00F57BC9">
                            <w:r>
                              <w:t>Samordning</w:t>
                            </w:r>
                          </w:p>
                        </w:txbxContent>
                      </v:textbox>
                    </v:shape>
                    <v:shapetype id="_x0000_t32" coordsize="21600,21600" o:spt="32" o:oned="t" path="m,l21600,21600e" filled="f">
                      <v:path arrowok="t" fillok="f" o:connecttype="none"/>
                      <o:lock v:ext="edit" shapetype="t"/>
                    </v:shapetype>
                    <v:shape id="Rak pilkoppling 239" o:spid="_x0000_s1053" type="#_x0000_t32" style="position:absolute;left:9447;top:7887;width:4275;height:207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" strokecolor="black [3213]" strokeweight="1pt">
                      <v:stroke dashstyle="1 1" endarrow="block"/>
                    </v:shape>
                    <v:shape id="Rak pilkoppling 240" o:spid="_x0000_s1054" type="#_x0000_t32" style="position:absolute;left:9404;top:4765;width:4287;height:23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" strokecolor="black [3213]" strokeweight="1pt">
                      <v:stroke dashstyle="1 1" endarrow="block"/>
                    </v:shape>
                    <v:group id="Grupp 244" o:spid="_x0000_s1055" style="position:absolute;left:13561;top:4897;width:7150;height:5367" coordorigin="1557" coordsize="7150,5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oval id="Ellips 241" o:spid="_x0000_s1056" style="position:absolute;left:2524;width:5168;height:51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" fillcolor="#99be48" stroked="f" strokeweight="2pt"/>
                      <v:shape id="_x0000_s1057" type="#_x0000_t202" style="position:absolute;left:1557;top:1646;width:7150;height:3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" filled="f" stroked="f">
                        <v:textbox>
                          <w:txbxContent>
                            <w:p w14:paraId="3AA28DCB" w14:textId="77777777" w:rsidR="00F57BC9" w:rsidRDefault="00F57BC9" w:rsidP="00F57BC9">
                              <w:pPr>
                                <w:jc w:val="center"/>
                                <w:rPr>
                                  <w:color w:val="FFFFFF" w:themeColor="background1"/>
                                  <w:sz w:val="14"/>
                                </w:rPr>
                              </w:pPr>
                              <w:r>
                                <w:rPr>
                                  <w:color w:val="FFFFFF" w:themeColor="background1"/>
                                  <w:sz w:val="14"/>
                                </w:rPr>
                                <w:t>Effekt</w:t>
                              </w:r>
                            </w:p>
                            <w:p w14:paraId="092673E9" w14:textId="77777777" w:rsidR="00F57BC9" w:rsidRPr="00F57BC9" w:rsidRDefault="00F57BC9" w:rsidP="00F57BC9">
                              <w:pPr>
                                <w:rPr>
                                  <w:color w:val="FFFFFF" w:themeColor="background1"/>
                                  <w:sz w:val="14"/>
                                </w:rPr>
                              </w:pPr>
                            </w:p>
                          </w:txbxContent>
                        </v:textbox>
                      </v:shape>
                    </v:group>
                  </v:group>
                </v:group>
                <v:shape id="Rak pilkoppling 243" o:spid="_x0000_s1058" type="#_x0000_t32" style="position:absolute;left:3901;top:7817;width:23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" strokecolor="black [3213]" strokeweight="1.5pt">
                  <v:stroke dashstyle="1 1" endarrow="block"/>
                </v:shape>
                <v:line id="Rak koppling 245" o:spid="_x0000_s1059" style="position:absolute;visibility:visible;mso-wrap-style:square" from="3814,7817" to="3901,24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" strokecolor="black [3213]" strokeweight="1.5pt">
                  <v:stroke dashstyle="1 1"/>
                </v:line>
                <v:line id="Rak koppling 246" o:spid="_x0000_s1060" style="position:absolute;flip:x;visibility:visible;mso-wrap-style:square" from="3814,24185" to="64285,24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" strokecolor="black [3213]" strokeweight="1.5pt">
                  <v:stroke dashstyle="1 1"/>
                </v:line>
                <v:line id="Rak koppling 247" o:spid="_x0000_s1061" style="position:absolute;visibility:visible;mso-wrap-style:square" from="64311,10097" to="64311,24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" strokecolor="black [3213]" strokeweight="1.5pt">
                  <v:stroke dashstyle="1 1"/>
                </v:line>
                <w10:wrap type="topAndBottom"/>
              </v:group>
            </w:pict>
          </mc:Fallback>
        </mc:AlternateContent>
      </w:r>
      <w:r w:rsidR="008D7A2A">
        <w:rPr>
          <w:noProof/>
          <w:lang w:eastAsia="sv-SE"/>
        </w:rPr>
        <mc:AlternateContent>
          <mc:Choice Requires="wps">
            <w:drawing>
              <wp:anchor distT="0" distB="0" distL="114300" distR="114300" simplePos="0" relativeHeight="251696128" behindDoc="0" locked="0" layoutInCell="1" allowOverlap="1" wp14:anchorId="4843E33E" wp14:editId="6F71A134">
                <wp:simplePos x="0" y="0"/>
                <wp:positionH relativeFrom="column">
                  <wp:posOffset>2459381</wp:posOffset>
                </wp:positionH>
                <wp:positionV relativeFrom="paragraph">
                  <wp:posOffset>2254301</wp:posOffset>
                </wp:positionV>
                <wp:extent cx="969264" cy="290143"/>
                <wp:effectExtent l="0" t="0" r="0" b="0"/>
                <wp:wrapNone/>
                <wp:docPr id="26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264" cy="290143"/>
                        </a:xfrm>
                        <a:prstGeom prst="rect">
                          <a:avLst/>
                        </a:prstGeom>
                        <a:noFill/>
                        <a:ln w="9525">
                          <a:noFill/>
                          <a:miter lim="800000"/>
                          <a:headEnd/>
                          <a:tailEnd/>
                        </a:ln>
                      </wps:spPr>
                      <wps:txbx>
                        <w:txbxContent>
                          <w:p w14:paraId="6E3C2D29" w14:textId="77777777" w:rsidR="008D7A2A" w:rsidRPr="008D7A2A" w:rsidRDefault="008D7A2A" w:rsidP="008D7A2A">
                            <w:pPr>
                              <w:jc w:val="center"/>
                              <w:rPr>
                                <w:sz w:val="16"/>
                              </w:rPr>
                            </w:pPr>
                            <w:r>
                              <w:rPr>
                                <w:sz w:val="14"/>
                              </w:rPr>
                              <w:t>Plan</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843E33E" id="_x0000_s1062" type="#_x0000_t202" style="position:absolute;margin-left:193.65pt;margin-top:177.5pt;width:76.3pt;height:22.8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" filled="f" stroked="f">
                <v:textbox>
                  <w:txbxContent>
                    <w:p w14:paraId="6E3C2D29" w14:textId="77777777" w:rsidR="008D7A2A" w:rsidRPr="008D7A2A" w:rsidRDefault="008D7A2A" w:rsidP="008D7A2A">
                      <w:pPr>
                        <w:jc w:val="center"/>
                        <w:rPr>
                          <w:sz w:val="16"/>
                        </w:rPr>
                      </w:pPr>
                      <w:r>
                        <w:rPr>
                          <w:sz w:val="14"/>
                        </w:rPr>
                        <w:t>Plan</w:t>
                      </w:r>
                    </w:p>
                  </w:txbxContent>
                </v:textbox>
              </v:shape>
            </w:pict>
          </mc:Fallback>
        </mc:AlternateContent>
      </w:r>
      <w:r w:rsidR="008D7A2A">
        <w:rPr>
          <w:noProof/>
          <w:lang w:eastAsia="sv-SE"/>
        </w:rPr>
        <mc:AlternateContent>
          <mc:Choice Requires="wps">
            <w:drawing>
              <wp:anchor distT="0" distB="0" distL="114300" distR="114300" simplePos="0" relativeHeight="251694080" behindDoc="0" locked="0" layoutInCell="1" allowOverlap="1" wp14:anchorId="7542465E" wp14:editId="0A92755E">
                <wp:simplePos x="0" y="0"/>
                <wp:positionH relativeFrom="column">
                  <wp:posOffset>1378534</wp:posOffset>
                </wp:positionH>
                <wp:positionV relativeFrom="paragraph">
                  <wp:posOffset>2255368</wp:posOffset>
                </wp:positionV>
                <wp:extent cx="969264" cy="290143"/>
                <wp:effectExtent l="0" t="0" r="0" b="0"/>
                <wp:wrapNone/>
                <wp:docPr id="26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264" cy="290143"/>
                        </a:xfrm>
                        <a:prstGeom prst="rect">
                          <a:avLst/>
                        </a:prstGeom>
                        <a:noFill/>
                        <a:ln w="9525">
                          <a:noFill/>
                          <a:miter lim="800000"/>
                          <a:headEnd/>
                          <a:tailEnd/>
                        </a:ln>
                      </wps:spPr>
                      <wps:txbx>
                        <w:txbxContent>
                          <w:p w14:paraId="548E472D" w14:textId="77777777" w:rsidR="008D7A2A" w:rsidRPr="008D7A2A" w:rsidRDefault="008D7A2A" w:rsidP="008D7A2A">
                            <w:pPr>
                              <w:jc w:val="center"/>
                              <w:rPr>
                                <w:sz w:val="16"/>
                              </w:rPr>
                            </w:pPr>
                            <w:r w:rsidRPr="008D7A2A">
                              <w:rPr>
                                <w:sz w:val="14"/>
                              </w:rPr>
                              <w:t>Avsedd inriktning</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42465E" id="_x0000_s1063" type="#_x0000_t202" style="position:absolute;margin-left:108.55pt;margin-top:177.6pt;width:76.3pt;height:22.8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" filled="f" stroked="f">
                <v:textbox>
                  <w:txbxContent>
                    <w:p w14:paraId="548E472D" w14:textId="77777777" w:rsidR="008D7A2A" w:rsidRPr="008D7A2A" w:rsidRDefault="008D7A2A" w:rsidP="008D7A2A">
                      <w:pPr>
                        <w:jc w:val="center"/>
                        <w:rPr>
                          <w:sz w:val="16"/>
                        </w:rPr>
                      </w:pPr>
                      <w:r w:rsidRPr="008D7A2A">
                        <w:rPr>
                          <w:sz w:val="14"/>
                        </w:rPr>
                        <w:t>Avsedd inriktning</w:t>
                      </w:r>
                    </w:p>
                  </w:txbxContent>
                </v:textbox>
              </v:shape>
            </w:pict>
          </mc:Fallback>
        </mc:AlternateContent>
      </w:r>
      <w:r w:rsidR="008D7A2A">
        <w:rPr>
          <w:noProof/>
          <w:lang w:eastAsia="sv-SE"/>
        </w:rPr>
        <mc:AlternateContent>
          <mc:Choice Requires="wps">
            <w:drawing>
              <wp:anchor distT="0" distB="0" distL="114300" distR="114300" simplePos="0" relativeHeight="251692032" behindDoc="0" locked="0" layoutInCell="1" allowOverlap="1" wp14:anchorId="2FAD5C4F" wp14:editId="28BB0F47">
                <wp:simplePos x="0" y="0"/>
                <wp:positionH relativeFrom="column">
                  <wp:posOffset>375235</wp:posOffset>
                </wp:positionH>
                <wp:positionV relativeFrom="paragraph">
                  <wp:posOffset>2251430</wp:posOffset>
                </wp:positionV>
                <wp:extent cx="716890" cy="290143"/>
                <wp:effectExtent l="0" t="0" r="0" b="0"/>
                <wp:wrapNone/>
                <wp:docPr id="26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890" cy="290143"/>
                        </a:xfrm>
                        <a:prstGeom prst="rect">
                          <a:avLst/>
                        </a:prstGeom>
                        <a:noFill/>
                        <a:ln w="9525">
                          <a:noFill/>
                          <a:miter lim="800000"/>
                          <a:headEnd/>
                          <a:tailEnd/>
                        </a:ln>
                      </wps:spPr>
                      <wps:txbx>
                        <w:txbxContent>
                          <w:p w14:paraId="44837056" w14:textId="77777777" w:rsidR="008D7A2A" w:rsidRPr="008D7A2A" w:rsidRDefault="008D7A2A" w:rsidP="008D7A2A">
                            <w:pPr>
                              <w:jc w:val="center"/>
                              <w:rPr>
                                <w:sz w:val="16"/>
                              </w:rPr>
                            </w:pPr>
                            <w:r w:rsidRPr="008D7A2A">
                              <w:rPr>
                                <w:sz w:val="14"/>
                              </w:rPr>
                              <w:t>Lägesbild</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AD5C4F" id="_x0000_s1064" type="#_x0000_t202" style="position:absolute;margin-left:29.55pt;margin-top:177.3pt;width:56.45pt;height:22.8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" filled="f" stroked="f">
                <v:textbox>
                  <w:txbxContent>
                    <w:p w14:paraId="44837056" w14:textId="77777777" w:rsidR="008D7A2A" w:rsidRPr="008D7A2A" w:rsidRDefault="008D7A2A" w:rsidP="008D7A2A">
                      <w:pPr>
                        <w:jc w:val="center"/>
                        <w:rPr>
                          <w:sz w:val="16"/>
                        </w:rPr>
                      </w:pPr>
                      <w:r w:rsidRPr="008D7A2A">
                        <w:rPr>
                          <w:sz w:val="14"/>
                        </w:rPr>
                        <w:t>Lägesbild</w:t>
                      </w:r>
                    </w:p>
                  </w:txbxContent>
                </v:textbox>
              </v:shape>
            </w:pict>
          </mc:Fallback>
        </mc:AlternateContent>
      </w:r>
      <w:r w:rsidR="008D7A2A">
        <w:rPr>
          <w:noProof/>
          <w:sz w:val="20"/>
          <w:lang w:eastAsia="sv-SE"/>
        </w:rPr>
        <mc:AlternateContent>
          <mc:Choice Requires="wps">
            <w:drawing>
              <wp:anchor distT="0" distB="0" distL="114300" distR="114300" simplePos="0" relativeHeight="251689984" behindDoc="0" locked="0" layoutInCell="1" allowOverlap="1" wp14:anchorId="2B45E2B2" wp14:editId="3316A094">
                <wp:simplePos x="0" y="0"/>
                <wp:positionH relativeFrom="column">
                  <wp:posOffset>2535784</wp:posOffset>
                </wp:positionH>
                <wp:positionV relativeFrom="paragraph">
                  <wp:posOffset>2254250</wp:posOffset>
                </wp:positionV>
                <wp:extent cx="801015" cy="234087"/>
                <wp:effectExtent l="0" t="0" r="0" b="0"/>
                <wp:wrapNone/>
                <wp:docPr id="263" name="Rektangel 263"/>
                <wp:cNvGraphicFramePr/>
                <a:graphic xmlns:a="http://schemas.openxmlformats.org/drawingml/2006/main">
                  <a:graphicData uri="http://schemas.microsoft.com/office/word/2010/wordprocessingShape">
                    <wps:wsp>
                      <wps:cNvSpPr/>
                      <wps:spPr>
                        <a:xfrm>
                          <a:off x="0" y="0"/>
                          <a:ext cx="801015" cy="234087"/>
                        </a:xfrm>
                        <a:prstGeom prst="rect">
                          <a:avLst/>
                        </a:prstGeom>
                        <a:solidFill>
                          <a:srgbClr val="98C3E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8467BF0" id="Rektangel 263" o:spid="_x0000_s1026" style="position:absolute;margin-left:199.65pt;margin-top:177.5pt;width:63.05pt;height:18.4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" fillcolor="#98c3e5" stroked="f" strokeweight="2pt"/>
            </w:pict>
          </mc:Fallback>
        </mc:AlternateContent>
      </w:r>
      <w:r w:rsidR="008D7A2A">
        <w:rPr>
          <w:noProof/>
          <w:sz w:val="20"/>
          <w:lang w:eastAsia="sv-SE"/>
        </w:rPr>
        <mc:AlternateContent>
          <mc:Choice Requires="wps">
            <w:drawing>
              <wp:anchor distT="0" distB="0" distL="114300" distR="114300" simplePos="0" relativeHeight="251687936" behindDoc="0" locked="0" layoutInCell="1" allowOverlap="1" wp14:anchorId="061B2669" wp14:editId="5A9D390C">
                <wp:simplePos x="0" y="0"/>
                <wp:positionH relativeFrom="column">
                  <wp:posOffset>1453617</wp:posOffset>
                </wp:positionH>
                <wp:positionV relativeFrom="paragraph">
                  <wp:posOffset>2254478</wp:posOffset>
                </wp:positionV>
                <wp:extent cx="801015" cy="234087"/>
                <wp:effectExtent l="0" t="0" r="0" b="0"/>
                <wp:wrapNone/>
                <wp:docPr id="262" name="Rektangel 262"/>
                <wp:cNvGraphicFramePr/>
                <a:graphic xmlns:a="http://schemas.openxmlformats.org/drawingml/2006/main">
                  <a:graphicData uri="http://schemas.microsoft.com/office/word/2010/wordprocessingShape">
                    <wps:wsp>
                      <wps:cNvSpPr/>
                      <wps:spPr>
                        <a:xfrm>
                          <a:off x="0" y="0"/>
                          <a:ext cx="801015" cy="234087"/>
                        </a:xfrm>
                        <a:prstGeom prst="rect">
                          <a:avLst/>
                        </a:prstGeom>
                        <a:solidFill>
                          <a:srgbClr val="98C3E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303B322" id="Rektangel 262" o:spid="_x0000_s1026" style="position:absolute;margin-left:114.45pt;margin-top:177.5pt;width:63.05pt;height:18.4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" fillcolor="#98c3e5" stroked="f" strokeweight="2pt"/>
            </w:pict>
          </mc:Fallback>
        </mc:AlternateContent>
      </w:r>
      <w:r w:rsidR="008D7A2A">
        <w:rPr>
          <w:noProof/>
          <w:sz w:val="20"/>
          <w:lang w:eastAsia="sv-SE"/>
        </w:rPr>
        <mc:AlternateContent>
          <mc:Choice Requires="wps">
            <w:drawing>
              <wp:anchor distT="0" distB="0" distL="114300" distR="114300" simplePos="0" relativeHeight="251685888" behindDoc="0" locked="0" layoutInCell="1" allowOverlap="1" wp14:anchorId="5CA27652" wp14:editId="5FA21662">
                <wp:simplePos x="0" y="0"/>
                <wp:positionH relativeFrom="column">
                  <wp:posOffset>328498</wp:posOffset>
                </wp:positionH>
                <wp:positionV relativeFrom="paragraph">
                  <wp:posOffset>2244649</wp:posOffset>
                </wp:positionV>
                <wp:extent cx="801015" cy="234087"/>
                <wp:effectExtent l="0" t="0" r="0" b="0"/>
                <wp:wrapNone/>
                <wp:docPr id="261" name="Rektangel 261"/>
                <wp:cNvGraphicFramePr/>
                <a:graphic xmlns:a="http://schemas.openxmlformats.org/drawingml/2006/main">
                  <a:graphicData uri="http://schemas.microsoft.com/office/word/2010/wordprocessingShape">
                    <wps:wsp>
                      <wps:cNvSpPr/>
                      <wps:spPr>
                        <a:xfrm>
                          <a:off x="0" y="0"/>
                          <a:ext cx="801015" cy="234087"/>
                        </a:xfrm>
                        <a:prstGeom prst="rect">
                          <a:avLst/>
                        </a:prstGeom>
                        <a:solidFill>
                          <a:srgbClr val="98C3E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128C59D" id="Rektangel 261" o:spid="_x0000_s1026" style="position:absolute;margin-left:25.85pt;margin-top:176.75pt;width:63.05pt;height:18.4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" fillcolor="#98c3e5" stroked="f" strokeweight="2pt"/>
            </w:pict>
          </mc:Fallback>
        </mc:AlternateContent>
      </w:r>
      <w:r w:rsidR="008D7A2A">
        <w:rPr>
          <w:noProof/>
          <w:sz w:val="20"/>
          <w:lang w:eastAsia="sv-SE"/>
        </w:rPr>
        <mc:AlternateContent>
          <mc:Choice Requires="wps">
            <w:drawing>
              <wp:anchor distT="0" distB="0" distL="114300" distR="114300" simplePos="0" relativeHeight="251684864" behindDoc="0" locked="0" layoutInCell="1" allowOverlap="1" wp14:anchorId="68418B56" wp14:editId="358B4500">
                <wp:simplePos x="0" y="0"/>
                <wp:positionH relativeFrom="column">
                  <wp:posOffset>2909419</wp:posOffset>
                </wp:positionH>
                <wp:positionV relativeFrom="paragraph">
                  <wp:posOffset>1385258</wp:posOffset>
                </wp:positionV>
                <wp:extent cx="17871" cy="830735"/>
                <wp:effectExtent l="57150" t="0" r="58420" b="64770"/>
                <wp:wrapNone/>
                <wp:docPr id="258" name="Rak pilkoppling 258"/>
                <wp:cNvGraphicFramePr/>
                <a:graphic xmlns:a="http://schemas.openxmlformats.org/drawingml/2006/main">
                  <a:graphicData uri="http://schemas.microsoft.com/office/word/2010/wordprocessingShape">
                    <wps:wsp>
                      <wps:cNvCnPr/>
                      <wps:spPr>
                        <a:xfrm>
                          <a:off x="0" y="0"/>
                          <a:ext cx="17871" cy="830735"/>
                        </a:xfrm>
                        <a:prstGeom prst="straightConnector1">
                          <a:avLst/>
                        </a:prstGeom>
                        <a:ln w="15875">
                          <a:solidFill>
                            <a:schemeClr val="tx1"/>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E6E3265" id="Rak pilkoppling 258" o:spid="_x0000_s1026" type="#_x0000_t32" style="position:absolute;margin-left:229.1pt;margin-top:109.1pt;width:1.4pt;height:65.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" strokecolor="black [3213]" strokeweight="1.25pt">
                <v:stroke dashstyle="1 1" endarrow="block"/>
              </v:shape>
            </w:pict>
          </mc:Fallback>
        </mc:AlternateContent>
      </w:r>
      <w:r w:rsidR="008D7A2A">
        <w:rPr>
          <w:noProof/>
          <w:sz w:val="20"/>
          <w:lang w:eastAsia="sv-SE"/>
        </w:rPr>
        <mc:AlternateContent>
          <mc:Choice Requires="wps">
            <w:drawing>
              <wp:anchor distT="0" distB="0" distL="114300" distR="114300" simplePos="0" relativeHeight="251682816" behindDoc="0" locked="0" layoutInCell="1" allowOverlap="1" wp14:anchorId="3AE2D3E9" wp14:editId="2AE8735A">
                <wp:simplePos x="0" y="0"/>
                <wp:positionH relativeFrom="column">
                  <wp:posOffset>1830856</wp:posOffset>
                </wp:positionH>
                <wp:positionV relativeFrom="paragraph">
                  <wp:posOffset>1389597</wp:posOffset>
                </wp:positionV>
                <wp:extent cx="17871" cy="830735"/>
                <wp:effectExtent l="57150" t="0" r="58420" b="64770"/>
                <wp:wrapNone/>
                <wp:docPr id="257" name="Rak pilkoppling 257"/>
                <wp:cNvGraphicFramePr/>
                <a:graphic xmlns:a="http://schemas.openxmlformats.org/drawingml/2006/main">
                  <a:graphicData uri="http://schemas.microsoft.com/office/word/2010/wordprocessingShape">
                    <wps:wsp>
                      <wps:cNvCnPr/>
                      <wps:spPr>
                        <a:xfrm>
                          <a:off x="0" y="0"/>
                          <a:ext cx="17871" cy="830735"/>
                        </a:xfrm>
                        <a:prstGeom prst="straightConnector1">
                          <a:avLst/>
                        </a:prstGeom>
                        <a:ln w="15875">
                          <a:solidFill>
                            <a:schemeClr val="tx1"/>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338DE1" id="Rak pilkoppling 257" o:spid="_x0000_s1026" type="#_x0000_t32" style="position:absolute;margin-left:144.15pt;margin-top:109.4pt;width:1.4pt;height:65.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" strokecolor="black [3213]" strokeweight="1.25pt">
                <v:stroke dashstyle="1 1" endarrow="block"/>
              </v:shape>
            </w:pict>
          </mc:Fallback>
        </mc:AlternateContent>
      </w:r>
      <w:r w:rsidR="008D7A2A">
        <w:rPr>
          <w:noProof/>
          <w:sz w:val="20"/>
          <w:lang w:eastAsia="sv-SE"/>
        </w:rPr>
        <mc:AlternateContent>
          <mc:Choice Requires="wps">
            <w:drawing>
              <wp:anchor distT="0" distB="0" distL="114300" distR="114300" simplePos="0" relativeHeight="251680768" behindDoc="0" locked="0" layoutInCell="1" allowOverlap="1" wp14:anchorId="329E1824" wp14:editId="7610EBC0">
                <wp:simplePos x="0" y="0"/>
                <wp:positionH relativeFrom="column">
                  <wp:posOffset>722853</wp:posOffset>
                </wp:positionH>
                <wp:positionV relativeFrom="paragraph">
                  <wp:posOffset>1627877</wp:posOffset>
                </wp:positionV>
                <wp:extent cx="5957" cy="592722"/>
                <wp:effectExtent l="76200" t="0" r="70485" b="55245"/>
                <wp:wrapNone/>
                <wp:docPr id="256" name="Rak pilkoppling 256"/>
                <wp:cNvGraphicFramePr/>
                <a:graphic xmlns:a="http://schemas.openxmlformats.org/drawingml/2006/main">
                  <a:graphicData uri="http://schemas.microsoft.com/office/word/2010/wordprocessingShape">
                    <wps:wsp>
                      <wps:cNvCnPr/>
                      <wps:spPr>
                        <a:xfrm>
                          <a:off x="0" y="0"/>
                          <a:ext cx="5957" cy="592722"/>
                        </a:xfrm>
                        <a:prstGeom prst="straightConnector1">
                          <a:avLst/>
                        </a:prstGeom>
                        <a:ln w="15875">
                          <a:solidFill>
                            <a:schemeClr val="tx1"/>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054982" id="Rak pilkoppling 256" o:spid="_x0000_s1026" type="#_x0000_t32" style="position:absolute;margin-left:56.9pt;margin-top:128.2pt;width:.45pt;height:46.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" strokecolor="black [3213]" strokeweight="1.25pt">
                <v:stroke dashstyle="1 1" endarrow="block"/>
              </v:shape>
            </w:pict>
          </mc:Fallback>
        </mc:AlternateContent>
      </w:r>
      <w:r w:rsidR="00D546AF">
        <w:rPr>
          <w:sz w:val="20"/>
        </w:rPr>
        <w:t>Figur 2</w:t>
      </w:r>
      <w:r w:rsidR="00F2706D" w:rsidRPr="00013789">
        <w:rPr>
          <w:sz w:val="20"/>
        </w:rPr>
        <w:t>. Översikt över aktiviteter kopplat till kommunens krishantering.</w:t>
      </w:r>
    </w:p>
    <w:p w14:paraId="747888F3" w14:textId="77777777" w:rsidR="0021097E" w:rsidRPr="0021097E" w:rsidRDefault="0021097E" w:rsidP="0021097E"/>
    <w:p w14:paraId="4F2AD926" w14:textId="77777777" w:rsidR="00377B57" w:rsidRDefault="005C05A5" w:rsidP="005C05A5">
      <w:pPr>
        <w:pStyle w:val="Rubrik2"/>
      </w:pPr>
      <w:bookmarkStart w:id="16" w:name="_Toc155700695"/>
      <w:r>
        <w:t>Organisation</w:t>
      </w:r>
      <w:bookmarkEnd w:id="16"/>
    </w:p>
    <w:p w14:paraId="39D95ED9" w14:textId="77777777" w:rsidR="005C05A5" w:rsidRDefault="00A95DC4" w:rsidP="005C05A5">
      <w:r>
        <w:t xml:space="preserve">För att kunna hantera kriser av olika komplexitet måste vi även fundera kring hur vi bäst organiserar oss. Ett första steg till att beskriva organisation kan vara att definiera vid vilka typer av händelser vi eskalerar krishanteringens omfattning. </w:t>
      </w:r>
    </w:p>
    <w:p w14:paraId="63186EB7" w14:textId="77777777" w:rsidR="00A95DC4" w:rsidRDefault="00A95DC4" w:rsidP="005C05A5">
      <w:r>
        <w:t xml:space="preserve">Om vi tänker oss en organisation som i vanliga fall styrs utifrån en ledningsgrupp med en tillhörande </w:t>
      </w:r>
      <w:r w:rsidRPr="00A95DC4">
        <w:t>chefshierarki</w:t>
      </w:r>
      <w:r w:rsidR="00F2525A">
        <w:t xml:space="preserve">, så kan ledningsgruppen vid </w:t>
      </w:r>
      <w:r>
        <w:t>normal</w:t>
      </w:r>
      <w:r w:rsidR="00F2525A">
        <w:t>a</w:t>
      </w:r>
      <w:r>
        <w:t xml:space="preserve"> </w:t>
      </w:r>
      <w:r w:rsidR="00F2525A">
        <w:t>förhållanden</w:t>
      </w:r>
      <w:r>
        <w:t xml:space="preserve"> </w:t>
      </w:r>
      <w:r w:rsidR="00F2525A">
        <w:t>sammanträda en gång i veckan. V</w:t>
      </w:r>
      <w:r>
        <w:t xml:space="preserve">id en oförutsedd händelse </w:t>
      </w:r>
      <w:r w:rsidR="00F2525A">
        <w:t xml:space="preserve">som skyndsamt </w:t>
      </w:r>
      <w:r>
        <w:t>måste hantera</w:t>
      </w:r>
      <w:r w:rsidR="00F2525A">
        <w:t>s</w:t>
      </w:r>
      <w:r>
        <w:t xml:space="preserve"> kan </w:t>
      </w:r>
      <w:r w:rsidR="00F2525A">
        <w:t xml:space="preserve">ledningsgruppen </w:t>
      </w:r>
      <w:r>
        <w:t>behöva träffas flera gånger under en vecka.</w:t>
      </w:r>
    </w:p>
    <w:p w14:paraId="3B5C520D" w14:textId="77777777" w:rsidR="00A95DC4" w:rsidRDefault="00A95DC4" w:rsidP="005C05A5">
      <w:r>
        <w:t xml:space="preserve">Vid en viss grad av omfattning kommer krisen kräva att ledningsgruppen byter arbetsformer och funderar kring hur ledningsarbetet kan effektiviseras. </w:t>
      </w:r>
    </w:p>
    <w:p w14:paraId="5FC481F4" w14:textId="77777777" w:rsidR="00ED0224" w:rsidRDefault="00A95DC4" w:rsidP="00ED0224">
      <w:r>
        <w:t xml:space="preserve">Vi måste alltså koppla en viss grad av påverkan på organisationen till en ledningsstruktur som ska kunna hantera händelsen på bästa sätt. </w:t>
      </w:r>
    </w:p>
    <w:p w14:paraId="10BA678D" w14:textId="77777777" w:rsidR="00A95DC4" w:rsidRDefault="00ED0224" w:rsidP="00ED0224">
      <w:pPr>
        <w:spacing w:after="0" w:line="240" w:lineRule="auto"/>
      </w:pPr>
      <w:r>
        <w:br w:type="page"/>
      </w:r>
    </w:p>
    <w:p w14:paraId="5A235401" w14:textId="77777777" w:rsidR="00A95DC4" w:rsidRDefault="00A95DC4" w:rsidP="000D14E8">
      <w:pPr>
        <w:pStyle w:val="Rubrik3"/>
      </w:pPr>
      <w:bookmarkStart w:id="17" w:name="_Toc155700696"/>
      <w:r>
        <w:lastRenderedPageBreak/>
        <w:t>Nivåer av påverkan</w:t>
      </w:r>
      <w:bookmarkEnd w:id="17"/>
    </w:p>
    <w:p w14:paraId="185A84A8" w14:textId="77777777" w:rsidR="00D718F0" w:rsidRDefault="00D718F0" w:rsidP="00D718F0">
      <w:pPr>
        <w:pStyle w:val="Rubrik4"/>
      </w:pPr>
      <w:r>
        <w:t>Incident</w:t>
      </w:r>
    </w:p>
    <w:p w14:paraId="639FCFC9" w14:textId="77777777" w:rsidR="00D718F0" w:rsidRPr="00D718F0" w:rsidRDefault="00D718F0" w:rsidP="00D718F0">
      <w:r>
        <w:t>Incidenter skall i så hög utsträckning möjligt hanteras av berörd verksamhet/bolag inom ramen för ordinarie organisation.</w:t>
      </w:r>
    </w:p>
    <w:p w14:paraId="04F3390D" w14:textId="77777777" w:rsidR="00D718F0" w:rsidRDefault="00D718F0" w:rsidP="00D718F0">
      <w:pPr>
        <w:pStyle w:val="Rubrik4"/>
      </w:pPr>
      <w:r>
        <w:t>Störning</w:t>
      </w:r>
    </w:p>
    <w:p w14:paraId="01E051D6" w14:textId="77777777" w:rsidR="00D718F0" w:rsidRPr="00D718F0" w:rsidRDefault="00D718F0" w:rsidP="00D718F0">
      <w:r>
        <w:t xml:space="preserve">En störning är en incident där det finns ett behov av antingen ledningsstöd eller ökat behov av en lägesbild i närtid. </w:t>
      </w:r>
    </w:p>
    <w:p w14:paraId="15B0355E" w14:textId="77777777" w:rsidR="00D718F0" w:rsidRDefault="00D718F0" w:rsidP="00D718F0">
      <w:pPr>
        <w:pStyle w:val="Rubrik4"/>
      </w:pPr>
      <w:r>
        <w:t>Allvarlig händelse</w:t>
      </w:r>
    </w:p>
    <w:p w14:paraId="23FC1A97" w14:textId="77777777" w:rsidR="00D718F0" w:rsidRPr="00D718F0" w:rsidRDefault="00D718F0" w:rsidP="00D718F0">
      <w:r>
        <w:t>Vid en allvarlig händelse hotas vissa skyddsvärden i samhället till den grad att vi snabbt måste vidta åtgärder. Det finns ett stort behov av samordning och ledning.</w:t>
      </w:r>
    </w:p>
    <w:p w14:paraId="1994C942" w14:textId="77777777" w:rsidR="00D718F0" w:rsidRDefault="00D718F0" w:rsidP="00D718F0">
      <w:pPr>
        <w:pStyle w:val="Rubrik4"/>
      </w:pPr>
      <w:r>
        <w:t>Extraordinär händelse</w:t>
      </w:r>
    </w:p>
    <w:p w14:paraId="7BF99781" w14:textId="77777777" w:rsidR="00D718F0" w:rsidRPr="00D718F0" w:rsidRDefault="00D718F0" w:rsidP="00D718F0">
      <w:r>
        <w:t xml:space="preserve">Vid en extraordinär händelse </w:t>
      </w:r>
      <w:r w:rsidR="002D10D2">
        <w:t>har</w:t>
      </w:r>
      <w:r>
        <w:t xml:space="preserve"> krisledningsnämnden </w:t>
      </w:r>
      <w:r w:rsidR="002D10D2">
        <w:t>möjlighet</w:t>
      </w:r>
      <w:r>
        <w:t xml:space="preserve"> att träda i kraft för att ta över ansvaret för övriga nämnder i syfte att fatta snabba politiska beslut. </w:t>
      </w:r>
    </w:p>
    <w:p w14:paraId="31362859" w14:textId="77777777" w:rsidR="00D718F0" w:rsidRDefault="00D718F0" w:rsidP="00D718F0">
      <w:pPr>
        <w:pStyle w:val="Rubrik4"/>
      </w:pPr>
      <w:r>
        <w:t>Skärpt beredskap</w:t>
      </w:r>
    </w:p>
    <w:p w14:paraId="05B6BB2C" w14:textId="77777777" w:rsidR="00D718F0" w:rsidRPr="00D718F0" w:rsidRDefault="00D718F0" w:rsidP="00D718F0">
      <w:r>
        <w:t>När regeringen fattar beslut om skärpt beredskap innebär det att reger</w:t>
      </w:r>
      <w:r w:rsidR="000F79C4">
        <w:t>ingen vill att vi på kort tid jobbar för att stärka vår förmåga att gå ut i krig. Vid skärpt beredskap övertar kommunstyrelsen ansvaret för samtliga nämnder.</w:t>
      </w:r>
    </w:p>
    <w:p w14:paraId="4E373C7C" w14:textId="77777777" w:rsidR="00D718F0" w:rsidRDefault="00D718F0" w:rsidP="00D718F0">
      <w:pPr>
        <w:pStyle w:val="Rubrik4"/>
      </w:pPr>
      <w:r>
        <w:t>Högsta beredskap</w:t>
      </w:r>
    </w:p>
    <w:p w14:paraId="38182F0C" w14:textId="77777777" w:rsidR="000F79C4" w:rsidRPr="000F79C4" w:rsidRDefault="000F79C4" w:rsidP="000F79C4">
      <w:r>
        <w:t>När regeringen fattar beslut om högsta beredskap är Sverige antingen i krig eller så råder det</w:t>
      </w:r>
      <w:r w:rsidR="002D10D2">
        <w:t xml:space="preserve"> omedelbar</w:t>
      </w:r>
      <w:r>
        <w:t xml:space="preserve"> krigsfara. Under högsta beredskap övertar kommunstyrelsen ansvaret för samtliga nämnder och all samhällsverksamhet som bedrivs ska stötta totalförsvaret.</w:t>
      </w:r>
    </w:p>
    <w:p w14:paraId="12D1BC93" w14:textId="77777777" w:rsidR="00A95DC4" w:rsidRDefault="00807AA7" w:rsidP="000D14E8">
      <w:pPr>
        <w:pStyle w:val="Rubrik3"/>
      </w:pPr>
      <w:bookmarkStart w:id="18" w:name="_Toc155700697"/>
      <w:r>
        <w:t>Ansvar och roller</w:t>
      </w:r>
      <w:bookmarkEnd w:id="18"/>
    </w:p>
    <w:p w14:paraId="133C0562" w14:textId="77777777" w:rsidR="002D10D2" w:rsidRDefault="002D10D2" w:rsidP="002D10D2">
      <w:pPr>
        <w:pStyle w:val="Rubrik4"/>
      </w:pPr>
      <w:r>
        <w:t>Politisk ledning</w:t>
      </w:r>
    </w:p>
    <w:p w14:paraId="00A73A00" w14:textId="77777777" w:rsidR="00F2525A" w:rsidRDefault="00F2525A" w:rsidP="00F2525A">
      <w:r>
        <w:t>Som vi nämnde tidigare så anpassas ledningsfunktionen efter behovet av ledning en viss händelse kan skapa. Samtidigt är kommuner politiskt styrda, vilket innebär att politiker ibland måste fatta beslut</w:t>
      </w:r>
      <w:r w:rsidR="000D14E8">
        <w:t>,</w:t>
      </w:r>
      <w:r>
        <w:t xml:space="preserve"> om inte </w:t>
      </w:r>
      <w:r w:rsidR="000D14E8">
        <w:t>beslutsmandatet</w:t>
      </w:r>
      <w:r>
        <w:t xml:space="preserve"> finns delegerat.</w:t>
      </w:r>
    </w:p>
    <w:p w14:paraId="2A68CAB9" w14:textId="77777777" w:rsidR="00F2525A" w:rsidRDefault="00F2525A" w:rsidP="00F2525A">
      <w:r>
        <w:t>När vi pratar ansvar ligger dock ansvaret alltid kvar hos politiken, men vilken politisk del av organisationen</w:t>
      </w:r>
      <w:r w:rsidR="000D14E8">
        <w:t xml:space="preserve"> som bär ansvaret</w:t>
      </w:r>
      <w:r>
        <w:t xml:space="preserve"> kan påverkas beroende på händelse. Om krisledningsnämnden inträder kan denna ta över samtliga andra nämnder och om Sverige hamnar i höjd beredskap kommer k</w:t>
      </w:r>
      <w:r w:rsidR="00F65E98">
        <w:t>ommunstyrelsen ansvara för hela organisationen. Om normala förhållanden gäller kommer politiken ha samma ansvar som i vanliga fall och inga undantag kommer råda.</w:t>
      </w:r>
    </w:p>
    <w:p w14:paraId="1135E1F2" w14:textId="77777777" w:rsidR="002D10D2" w:rsidRDefault="002D10D2" w:rsidP="002D10D2">
      <w:pPr>
        <w:pStyle w:val="Rubrik4"/>
      </w:pPr>
      <w:r>
        <w:lastRenderedPageBreak/>
        <w:t>Tjänstemannaledning</w:t>
      </w:r>
    </w:p>
    <w:p w14:paraId="5B29AB82" w14:textId="77777777" w:rsidR="00F65E98" w:rsidRDefault="00F65E98" w:rsidP="00F2525A">
      <w:r>
        <w:t xml:space="preserve">Politiken har däremot ingen roll i att leda organisationen, utan detta är kommunchefens roll. I normala fall har kommunchefen delegerat ansvaret för vissa delar av kommunens verksamhet till verksamhetschefer. Dessa får därför en roll att styra och leda den egna verksamhetsdelen till dess att händelsen kräver ytterligare samordning med andra verksamhetsdelar. </w:t>
      </w:r>
    </w:p>
    <w:p w14:paraId="68A59153" w14:textId="77777777" w:rsidR="007F0665" w:rsidRDefault="007F0665" w:rsidP="000D14E8">
      <w:pPr>
        <w:pStyle w:val="Rubrik3"/>
      </w:pPr>
      <w:bookmarkStart w:id="19" w:name="_Toc155700698"/>
      <w:r>
        <w:t>Krisledning</w:t>
      </w:r>
      <w:bookmarkEnd w:id="19"/>
    </w:p>
    <w:p w14:paraId="32C4FF4F" w14:textId="77777777" w:rsidR="007F0665" w:rsidRDefault="00F65E98" w:rsidP="005C05A5">
      <w:r>
        <w:t>Vid en störning i verksamheten kan kommunchefen ta över styrningen av händelsen. Det är dock fördelaktigt om händelser hanteras i så hög grad möjligt av verksamheten själv. Men vissa händelser kräver ett större krav på samordning och ledning och måste</w:t>
      </w:r>
      <w:r w:rsidR="000D14E8">
        <w:t xml:space="preserve"> därför</w:t>
      </w:r>
      <w:r>
        <w:t xml:space="preserve"> organisera om sig</w:t>
      </w:r>
      <w:r w:rsidR="000D14E8">
        <w:t xml:space="preserve"> för att bättre hantera händelsen</w:t>
      </w:r>
      <w:r>
        <w:t>. När kommunchefen tar över hanteringen av ärendet tillträder oftast krisledning. Krisledning är kommunens organisation för att mer effektivt jobba för att avhjälpa en händelse.</w:t>
      </w:r>
    </w:p>
    <w:p w14:paraId="4A835197" w14:textId="77777777" w:rsidR="00C04DA5" w:rsidRDefault="00C04DA5" w:rsidP="000D14E8">
      <w:pPr>
        <w:pStyle w:val="Rubrik4"/>
      </w:pPr>
      <w:r>
        <w:t>Lägesbild</w:t>
      </w:r>
    </w:p>
    <w:p w14:paraId="2ADDEA2B" w14:textId="77777777" w:rsidR="00C04DA5" w:rsidRDefault="00C04DA5" w:rsidP="00C04DA5">
      <w:r>
        <w:t>I ett steg att förstå situationen tar krisledning fram lägesbilder. Dessa ligger till grund för hur vi utformar intern och extern kommunicering. Det är vi</w:t>
      </w:r>
      <w:r w:rsidR="00FF244D">
        <w:t>a</w:t>
      </w:r>
      <w:r>
        <w:t xml:space="preserve"> lägesbilder vi tar inriktningsbeslut och utformar planer.</w:t>
      </w:r>
    </w:p>
    <w:p w14:paraId="1E6D4512" w14:textId="77777777" w:rsidR="00C04DA5" w:rsidRDefault="00C04DA5" w:rsidP="000D14E8">
      <w:pPr>
        <w:pStyle w:val="Rubrik4"/>
      </w:pPr>
      <w:r>
        <w:t>Inriktningsbeslut</w:t>
      </w:r>
    </w:p>
    <w:p w14:paraId="60FF8806" w14:textId="77777777" w:rsidR="006A1ACB" w:rsidRDefault="00C04DA5" w:rsidP="00C04DA5">
      <w:r>
        <w:t>Inriktningsbeslut eller avsedd inriktning är ett beslut som ska leda oss till en önskad effekt. Ett inriktningsbeslut kan även tas vidare till inriktnings- och samordningsfunktionen där den ligger till grund för en aktörsgemensam överenskommelse om gemensam inriktning.</w:t>
      </w:r>
    </w:p>
    <w:p w14:paraId="461228C5" w14:textId="77777777" w:rsidR="002D10D2" w:rsidRDefault="002D10D2" w:rsidP="002D10D2">
      <w:pPr>
        <w:pStyle w:val="Rubrik4"/>
      </w:pPr>
      <w:r>
        <w:t>Planering/åtgärder</w:t>
      </w:r>
    </w:p>
    <w:p w14:paraId="41B2D832" w14:textId="77777777" w:rsidR="006948E5" w:rsidRPr="006948E5" w:rsidRDefault="006948E5" w:rsidP="006948E5">
      <w:r>
        <w:t>Planering och åtgärder är det skede där vi koordinerar för att uppnå den beslutade inriktningen</w:t>
      </w:r>
      <w:r w:rsidR="00EA1663">
        <w:t>. I vissa fall har vi beredskapsplanering att utgå ifrån som kan måsta justeras utifrån situationen.</w:t>
      </w:r>
    </w:p>
    <w:p w14:paraId="051CCCB6" w14:textId="77777777" w:rsidR="002D10D2" w:rsidRDefault="002D10D2" w:rsidP="002D10D2">
      <w:pPr>
        <w:pStyle w:val="Rubrik4"/>
      </w:pPr>
      <w:r>
        <w:t>Uppföljning</w:t>
      </w:r>
    </w:p>
    <w:p w14:paraId="3CE60DBA" w14:textId="77777777" w:rsidR="002D10D2" w:rsidRDefault="002D10D2" w:rsidP="002D10D2">
      <w:r>
        <w:t>Den avsedda inriktningen utvärderar från den faktiska inriktningen med jämna mellanrum. Det är jämförelsen som ligger till grund för en eventuell ändring av inriktningen.</w:t>
      </w:r>
    </w:p>
    <w:p w14:paraId="60A96778" w14:textId="77777777" w:rsidR="002D10D2" w:rsidRPr="002D10D2" w:rsidRDefault="002D10D2" w:rsidP="002D10D2"/>
    <w:p w14:paraId="5DF34AB2" w14:textId="77777777" w:rsidR="006A1ACB" w:rsidRDefault="006A1ACB">
      <w:pPr>
        <w:spacing w:after="0" w:line="240" w:lineRule="auto"/>
      </w:pPr>
      <w:r>
        <w:br w:type="page"/>
      </w:r>
    </w:p>
    <w:p w14:paraId="59858247" w14:textId="77777777" w:rsidR="00C04DA5" w:rsidRPr="00C04DA5" w:rsidRDefault="00C04DA5" w:rsidP="00C04DA5"/>
    <w:p w14:paraId="71E3C20B" w14:textId="77777777" w:rsidR="007F0665" w:rsidRDefault="007F0665" w:rsidP="000D14E8">
      <w:pPr>
        <w:pStyle w:val="Rubrik3"/>
      </w:pPr>
      <w:bookmarkStart w:id="20" w:name="_Toc155700699"/>
      <w:r>
        <w:t>Eskaleringstrappa</w:t>
      </w:r>
      <w:bookmarkEnd w:id="20"/>
    </w:p>
    <w:p w14:paraId="4998218C" w14:textId="77777777" w:rsidR="00C04DA5" w:rsidRPr="00C04DA5" w:rsidRDefault="00C04DA5" w:rsidP="00C04DA5">
      <w:r>
        <w:t>Eskaleringstrappan är en v</w:t>
      </w:r>
      <w:r w:rsidR="006A1ACB">
        <w:t xml:space="preserve">isuell beskrivning av hur organisationen planerar att ställa om vid olika typer av händelser. </w:t>
      </w:r>
    </w:p>
    <w:p w14:paraId="6C4BD3F2" w14:textId="77777777" w:rsidR="00C04DA5" w:rsidRDefault="007F0665" w:rsidP="005C05A5">
      <w:pPr>
        <w:rPr>
          <w:sz w:val="20"/>
        </w:rPr>
      </w:pPr>
      <w:r>
        <w:rPr>
          <w:noProof/>
          <w:lang w:eastAsia="sv-SE"/>
        </w:rPr>
        <mc:AlternateContent>
          <mc:Choice Requires="wpg">
            <w:drawing>
              <wp:anchor distT="0" distB="0" distL="114300" distR="114300" simplePos="0" relativeHeight="251776000" behindDoc="0" locked="0" layoutInCell="1" allowOverlap="1" wp14:anchorId="02311A51" wp14:editId="30CB48C1">
                <wp:simplePos x="0" y="0"/>
                <wp:positionH relativeFrom="column">
                  <wp:posOffset>-452120</wp:posOffset>
                </wp:positionH>
                <wp:positionV relativeFrom="paragraph">
                  <wp:posOffset>315595</wp:posOffset>
                </wp:positionV>
                <wp:extent cx="6398260" cy="3203575"/>
                <wp:effectExtent l="0" t="0" r="0" b="0"/>
                <wp:wrapTopAndBottom/>
                <wp:docPr id="320" name="Grupp 320"/>
                <wp:cNvGraphicFramePr/>
                <a:graphic xmlns:a="http://schemas.openxmlformats.org/drawingml/2006/main">
                  <a:graphicData uri="http://schemas.microsoft.com/office/word/2010/wordprocessingGroup">
                    <wpg:wgp>
                      <wpg:cNvGrpSpPr/>
                      <wpg:grpSpPr>
                        <a:xfrm>
                          <a:off x="0" y="0"/>
                          <a:ext cx="6398260" cy="3203575"/>
                          <a:chOff x="-2401" y="42533"/>
                          <a:chExt cx="6399144" cy="3204105"/>
                        </a:xfrm>
                      </wpg:grpSpPr>
                      <wpg:grpSp>
                        <wpg:cNvPr id="276" name="Grupp 276"/>
                        <wpg:cNvGrpSpPr/>
                        <wpg:grpSpPr>
                          <a:xfrm>
                            <a:off x="366666" y="2086824"/>
                            <a:ext cx="6030077" cy="1159814"/>
                            <a:chOff x="0" y="0"/>
                            <a:chExt cx="6030077" cy="1159814"/>
                          </a:xfrm>
                        </wpg:grpSpPr>
                        <wps:wsp>
                          <wps:cNvPr id="268" name="Rätvinklig triangel 268"/>
                          <wps:cNvSpPr/>
                          <wps:spPr>
                            <a:xfrm flipH="1">
                              <a:off x="0" y="5610"/>
                              <a:ext cx="5953418" cy="811012"/>
                            </a:xfrm>
                            <a:prstGeom prst="rtTriangle">
                              <a:avLst/>
                            </a:prstGeom>
                            <a:gradFill>
                              <a:gsLst>
                                <a:gs pos="100000">
                                  <a:srgbClr val="92D050"/>
                                </a:gs>
                                <a:gs pos="0">
                                  <a:srgbClr val="6B3333"/>
                                </a:gs>
                                <a:gs pos="64000">
                                  <a:srgbClr val="FFFF00"/>
                                </a:gs>
                                <a:gs pos="34000">
                                  <a:srgbClr val="FC8604"/>
                                </a:gs>
                                <a:gs pos="11000">
                                  <a:srgbClr val="D42502"/>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9" name="Rak koppling 269"/>
                          <wps:cNvCnPr/>
                          <wps:spPr>
                            <a:xfrm>
                              <a:off x="4437364" y="0"/>
                              <a:ext cx="0" cy="974785"/>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70" name="Textruta 2"/>
                          <wps:cNvSpPr txBox="1">
                            <a:spLocks noChangeArrowheads="1"/>
                          </wps:cNvSpPr>
                          <wps:spPr bwMode="auto">
                            <a:xfrm>
                              <a:off x="4509285" y="796594"/>
                              <a:ext cx="1112520" cy="363220"/>
                            </a:xfrm>
                            <a:prstGeom prst="rect">
                              <a:avLst/>
                            </a:prstGeom>
                            <a:noFill/>
                            <a:ln w="9525">
                              <a:noFill/>
                              <a:miter lim="800000"/>
                              <a:headEnd/>
                              <a:tailEnd/>
                            </a:ln>
                          </wps:spPr>
                          <wps:txbx>
                            <w:txbxContent>
                              <w:p w14:paraId="2C09BCE7" w14:textId="77777777" w:rsidR="00B91D28" w:rsidRPr="00B91D28" w:rsidRDefault="00FF244D">
                                <w:pPr>
                                  <w:rPr>
                                    <w:b/>
                                    <w:sz w:val="18"/>
                                  </w:rPr>
                                </w:pPr>
                                <w:r>
                                  <w:rPr>
                                    <w:b/>
                                    <w:sz w:val="18"/>
                                  </w:rPr>
                                  <w:t>Skärpt</w:t>
                                </w:r>
                                <w:r w:rsidR="00B91D28" w:rsidRPr="00B91D28">
                                  <w:rPr>
                                    <w:b/>
                                    <w:sz w:val="18"/>
                                  </w:rPr>
                                  <w:t xml:space="preserve"> beredskap</w:t>
                                </w:r>
                              </w:p>
                            </w:txbxContent>
                          </wps:txbx>
                          <wps:bodyPr rot="0" vert="horz" wrap="square" lIns="91440" tIns="45720" rIns="91440" bIns="45720" anchor="t" anchorCtr="0">
                            <a:spAutoFit/>
                          </wps:bodyPr>
                        </wps:wsp>
                        <wps:wsp>
                          <wps:cNvPr id="271" name="Textruta 2"/>
                          <wps:cNvSpPr txBox="1">
                            <a:spLocks noChangeArrowheads="1"/>
                          </wps:cNvSpPr>
                          <wps:spPr bwMode="auto">
                            <a:xfrm>
                              <a:off x="5581767" y="787573"/>
                              <a:ext cx="448310" cy="363220"/>
                            </a:xfrm>
                            <a:prstGeom prst="rect">
                              <a:avLst/>
                            </a:prstGeom>
                            <a:noFill/>
                            <a:ln w="9525">
                              <a:noFill/>
                              <a:miter lim="800000"/>
                              <a:headEnd/>
                              <a:tailEnd/>
                            </a:ln>
                          </wps:spPr>
                          <wps:txbx>
                            <w:txbxContent>
                              <w:p w14:paraId="0DCACEEE" w14:textId="77777777" w:rsidR="00B91D28" w:rsidRPr="00B91D28" w:rsidRDefault="00B91D28" w:rsidP="00B91D28">
                                <w:pPr>
                                  <w:rPr>
                                    <w:b/>
                                    <w:sz w:val="18"/>
                                  </w:rPr>
                                </w:pPr>
                                <w:r>
                                  <w:rPr>
                                    <w:b/>
                                    <w:sz w:val="18"/>
                                  </w:rPr>
                                  <w:t>Krig</w:t>
                                </w:r>
                              </w:p>
                            </w:txbxContent>
                          </wps:txbx>
                          <wps:bodyPr rot="0" vert="horz" wrap="square" lIns="91440" tIns="45720" rIns="91440" bIns="45720" anchor="t" anchorCtr="0">
                            <a:spAutoFit/>
                          </wps:bodyPr>
                        </wps:wsp>
                        <wps:wsp>
                          <wps:cNvPr id="272" name="Textruta 2"/>
                          <wps:cNvSpPr txBox="1">
                            <a:spLocks noChangeArrowheads="1"/>
                          </wps:cNvSpPr>
                          <wps:spPr bwMode="auto">
                            <a:xfrm>
                              <a:off x="3141497" y="796594"/>
                              <a:ext cx="1430020" cy="363220"/>
                            </a:xfrm>
                            <a:prstGeom prst="rect">
                              <a:avLst/>
                            </a:prstGeom>
                            <a:noFill/>
                            <a:ln w="9525">
                              <a:noFill/>
                              <a:miter lim="800000"/>
                              <a:headEnd/>
                              <a:tailEnd/>
                            </a:ln>
                          </wps:spPr>
                          <wps:txbx>
                            <w:txbxContent>
                              <w:p w14:paraId="6B4B0FA0" w14:textId="77777777" w:rsidR="00B91D28" w:rsidRPr="00B91D28" w:rsidRDefault="00B91D28" w:rsidP="00B91D28">
                                <w:pPr>
                                  <w:rPr>
                                    <w:b/>
                                    <w:sz w:val="18"/>
                                  </w:rPr>
                                </w:pPr>
                                <w:r>
                                  <w:rPr>
                                    <w:b/>
                                    <w:sz w:val="18"/>
                                  </w:rPr>
                                  <w:t>Extraordinär händelse</w:t>
                                </w:r>
                              </w:p>
                            </w:txbxContent>
                          </wps:txbx>
                          <wps:bodyPr rot="0" vert="horz" wrap="square" lIns="91440" tIns="45720" rIns="91440" bIns="45720" anchor="t" anchorCtr="0">
                            <a:spAutoFit/>
                          </wps:bodyPr>
                        </wps:wsp>
                        <wps:wsp>
                          <wps:cNvPr id="273" name="Textruta 2"/>
                          <wps:cNvSpPr txBox="1">
                            <a:spLocks noChangeArrowheads="1"/>
                          </wps:cNvSpPr>
                          <wps:spPr bwMode="auto">
                            <a:xfrm>
                              <a:off x="2112127" y="796594"/>
                              <a:ext cx="1104900" cy="363220"/>
                            </a:xfrm>
                            <a:prstGeom prst="rect">
                              <a:avLst/>
                            </a:prstGeom>
                            <a:noFill/>
                            <a:ln w="9525">
                              <a:noFill/>
                              <a:miter lim="800000"/>
                              <a:headEnd/>
                              <a:tailEnd/>
                            </a:ln>
                          </wps:spPr>
                          <wps:txbx>
                            <w:txbxContent>
                              <w:p w14:paraId="4DAEA0F3" w14:textId="77777777" w:rsidR="00B91D28" w:rsidRPr="00B91D28" w:rsidRDefault="00B91D28" w:rsidP="00B91D28">
                                <w:pPr>
                                  <w:rPr>
                                    <w:b/>
                                    <w:sz w:val="18"/>
                                  </w:rPr>
                                </w:pPr>
                                <w:r>
                                  <w:rPr>
                                    <w:b/>
                                    <w:sz w:val="18"/>
                                  </w:rPr>
                                  <w:t>Allvarlig händelse</w:t>
                                </w:r>
                              </w:p>
                            </w:txbxContent>
                          </wps:txbx>
                          <wps:bodyPr rot="0" vert="horz" wrap="square" lIns="91440" tIns="45720" rIns="91440" bIns="45720" anchor="t" anchorCtr="0">
                            <a:spAutoFit/>
                          </wps:bodyPr>
                        </wps:wsp>
                        <wps:wsp>
                          <wps:cNvPr id="274" name="Textruta 2"/>
                          <wps:cNvSpPr txBox="1">
                            <a:spLocks noChangeArrowheads="1"/>
                          </wps:cNvSpPr>
                          <wps:spPr bwMode="auto">
                            <a:xfrm>
                              <a:off x="1468959" y="796594"/>
                              <a:ext cx="689610" cy="363220"/>
                            </a:xfrm>
                            <a:prstGeom prst="rect">
                              <a:avLst/>
                            </a:prstGeom>
                            <a:noFill/>
                            <a:ln w="9525">
                              <a:noFill/>
                              <a:miter lim="800000"/>
                              <a:headEnd/>
                              <a:tailEnd/>
                            </a:ln>
                          </wps:spPr>
                          <wps:txbx>
                            <w:txbxContent>
                              <w:p w14:paraId="1675C2A2" w14:textId="77777777" w:rsidR="00B91D28" w:rsidRPr="00B91D28" w:rsidRDefault="00B91D28" w:rsidP="00B91D28">
                                <w:pPr>
                                  <w:rPr>
                                    <w:b/>
                                    <w:sz w:val="18"/>
                                  </w:rPr>
                                </w:pPr>
                                <w:r>
                                  <w:rPr>
                                    <w:b/>
                                    <w:sz w:val="18"/>
                                  </w:rPr>
                                  <w:t>Störning</w:t>
                                </w:r>
                              </w:p>
                            </w:txbxContent>
                          </wps:txbx>
                          <wps:bodyPr rot="0" vert="horz" wrap="square" lIns="91440" tIns="45720" rIns="91440" bIns="45720" anchor="t" anchorCtr="0">
                            <a:spAutoFit/>
                          </wps:bodyPr>
                        </wps:wsp>
                        <wps:wsp>
                          <wps:cNvPr id="275" name="Textruta 2"/>
                          <wps:cNvSpPr txBox="1">
                            <a:spLocks noChangeArrowheads="1"/>
                          </wps:cNvSpPr>
                          <wps:spPr bwMode="auto">
                            <a:xfrm>
                              <a:off x="382993" y="787573"/>
                              <a:ext cx="689610" cy="363220"/>
                            </a:xfrm>
                            <a:prstGeom prst="rect">
                              <a:avLst/>
                            </a:prstGeom>
                            <a:noFill/>
                            <a:ln w="9525">
                              <a:noFill/>
                              <a:miter lim="800000"/>
                              <a:headEnd/>
                              <a:tailEnd/>
                            </a:ln>
                          </wps:spPr>
                          <wps:txbx>
                            <w:txbxContent>
                              <w:p w14:paraId="477E533A" w14:textId="77777777" w:rsidR="00B91D28" w:rsidRPr="00B91D28" w:rsidRDefault="00B91D28" w:rsidP="00B91D28">
                                <w:pPr>
                                  <w:rPr>
                                    <w:b/>
                                    <w:sz w:val="18"/>
                                  </w:rPr>
                                </w:pPr>
                                <w:r>
                                  <w:rPr>
                                    <w:b/>
                                    <w:sz w:val="18"/>
                                  </w:rPr>
                                  <w:t>Incident</w:t>
                                </w:r>
                              </w:p>
                            </w:txbxContent>
                          </wps:txbx>
                          <wps:bodyPr rot="0" vert="horz" wrap="square" lIns="91440" tIns="45720" rIns="91440" bIns="45720" anchor="t" anchorCtr="0">
                            <a:spAutoFit/>
                          </wps:bodyPr>
                        </wps:wsp>
                      </wpg:grpSp>
                      <wpg:grpSp>
                        <wpg:cNvPr id="314" name="Grupp 314"/>
                        <wpg:cNvGrpSpPr/>
                        <wpg:grpSpPr>
                          <a:xfrm>
                            <a:off x="1747521" y="240808"/>
                            <a:ext cx="4561044" cy="515341"/>
                            <a:chOff x="-54119" y="14472"/>
                            <a:chExt cx="4561044" cy="515341"/>
                          </a:xfrm>
                        </wpg:grpSpPr>
                        <wpg:grpSp>
                          <wpg:cNvPr id="308" name="Grupp 308"/>
                          <wpg:cNvGrpSpPr/>
                          <wpg:grpSpPr>
                            <a:xfrm>
                              <a:off x="-54119" y="18004"/>
                              <a:ext cx="1946288" cy="255904"/>
                              <a:chOff x="-64710" y="14473"/>
                              <a:chExt cx="1946288" cy="255904"/>
                            </a:xfrm>
                          </wpg:grpSpPr>
                          <wps:wsp>
                            <wps:cNvPr id="294" name="Rektangel 294"/>
                            <wps:cNvSpPr/>
                            <wps:spPr>
                              <a:xfrm>
                                <a:off x="-141" y="54090"/>
                                <a:ext cx="1837690" cy="174503"/>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5" name="Textruta 2"/>
                            <wps:cNvSpPr txBox="1">
                              <a:spLocks noChangeArrowheads="1"/>
                            </wps:cNvSpPr>
                            <wps:spPr bwMode="auto">
                              <a:xfrm>
                                <a:off x="-64710" y="14473"/>
                                <a:ext cx="1946288" cy="255904"/>
                              </a:xfrm>
                              <a:prstGeom prst="rect">
                                <a:avLst/>
                              </a:prstGeom>
                              <a:noFill/>
                              <a:ln w="9525">
                                <a:noFill/>
                                <a:miter lim="800000"/>
                                <a:headEnd/>
                                <a:tailEnd/>
                              </a:ln>
                            </wps:spPr>
                            <wps:txbx>
                              <w:txbxContent>
                                <w:p w14:paraId="786D985F" w14:textId="77777777" w:rsidR="006F79F3" w:rsidRPr="008B2E7A" w:rsidRDefault="006F79F3" w:rsidP="006F79F3">
                                  <w:pPr>
                                    <w:rPr>
                                      <w:color w:val="FFFFFF" w:themeColor="background1"/>
                                      <w:sz w:val="18"/>
                                    </w:rPr>
                                  </w:pPr>
                                  <w:r w:rsidRPr="008B2E7A">
                                    <w:rPr>
                                      <w:color w:val="FFFFFF" w:themeColor="background1"/>
                                      <w:sz w:val="18"/>
                                    </w:rPr>
                                    <w:t>Ordinarie nämnd och bolagsstyrelse</w:t>
                                  </w:r>
                                </w:p>
                              </w:txbxContent>
                            </wps:txbx>
                            <wps:bodyPr rot="0" vert="horz" wrap="square" lIns="91440" tIns="45720" rIns="91440" bIns="45720" anchor="t" anchorCtr="0">
                              <a:noAutofit/>
                            </wps:bodyPr>
                          </wps:wsp>
                        </wpg:grpSp>
                        <wpg:grpSp>
                          <wpg:cNvPr id="309" name="Grupp 309"/>
                          <wpg:cNvGrpSpPr/>
                          <wpg:grpSpPr>
                            <a:xfrm>
                              <a:off x="1846169" y="14472"/>
                              <a:ext cx="1181081" cy="255904"/>
                              <a:chOff x="-283" y="7411"/>
                              <a:chExt cx="1181081" cy="255904"/>
                            </a:xfrm>
                          </wpg:grpSpPr>
                          <wps:wsp>
                            <wps:cNvPr id="291" name="Rektangel 291"/>
                            <wps:cNvSpPr/>
                            <wps:spPr>
                              <a:xfrm>
                                <a:off x="-283" y="51515"/>
                                <a:ext cx="1165226" cy="174503"/>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6" name="Textruta 2"/>
                            <wps:cNvSpPr txBox="1">
                              <a:spLocks noChangeArrowheads="1"/>
                            </wps:cNvSpPr>
                            <wps:spPr bwMode="auto">
                              <a:xfrm>
                                <a:off x="10551" y="7411"/>
                                <a:ext cx="1170247" cy="255904"/>
                              </a:xfrm>
                              <a:prstGeom prst="rect">
                                <a:avLst/>
                              </a:prstGeom>
                              <a:noFill/>
                              <a:ln w="9525">
                                <a:noFill/>
                                <a:miter lim="800000"/>
                                <a:headEnd/>
                                <a:tailEnd/>
                              </a:ln>
                            </wps:spPr>
                            <wps:txbx>
                              <w:txbxContent>
                                <w:p w14:paraId="5DBDC7B6" w14:textId="77777777" w:rsidR="006F79F3" w:rsidRPr="008B2E7A" w:rsidRDefault="006F79F3" w:rsidP="006F79F3">
                                  <w:pPr>
                                    <w:rPr>
                                      <w:color w:val="FFFFFF" w:themeColor="background1"/>
                                      <w:sz w:val="18"/>
                                    </w:rPr>
                                  </w:pPr>
                                  <w:r w:rsidRPr="008B2E7A">
                                    <w:rPr>
                                      <w:color w:val="FFFFFF" w:themeColor="background1"/>
                                      <w:sz w:val="18"/>
                                    </w:rPr>
                                    <w:t>Krisledningsnämnd</w:t>
                                  </w:r>
                                </w:p>
                              </w:txbxContent>
                            </wps:txbx>
                            <wps:bodyPr rot="0" vert="horz" wrap="square" lIns="91440" tIns="45720" rIns="91440" bIns="45720" anchor="t" anchorCtr="0">
                              <a:noAutofit/>
                            </wps:bodyPr>
                          </wps:wsp>
                        </wpg:grpSp>
                        <wpg:grpSp>
                          <wpg:cNvPr id="310" name="Grupp 310"/>
                          <wpg:cNvGrpSpPr/>
                          <wpg:grpSpPr>
                            <a:xfrm>
                              <a:off x="3014674" y="14472"/>
                              <a:ext cx="1492251" cy="255904"/>
                              <a:chOff x="-374" y="14472"/>
                              <a:chExt cx="1492251" cy="255904"/>
                            </a:xfrm>
                          </wpg:grpSpPr>
                          <wps:wsp>
                            <wps:cNvPr id="285" name="Rektangel 285"/>
                            <wps:cNvSpPr/>
                            <wps:spPr>
                              <a:xfrm>
                                <a:off x="-374" y="56666"/>
                                <a:ext cx="1492251" cy="174503"/>
                              </a:xfrm>
                              <a:prstGeom prst="rect">
                                <a:avLst/>
                              </a:prstGeom>
                              <a:solidFill>
                                <a:srgbClr val="F7930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7" name="Textruta 2"/>
                            <wps:cNvSpPr txBox="1">
                              <a:spLocks noChangeArrowheads="1"/>
                            </wps:cNvSpPr>
                            <wps:spPr bwMode="auto">
                              <a:xfrm>
                                <a:off x="237257" y="14472"/>
                                <a:ext cx="1170246" cy="255904"/>
                              </a:xfrm>
                              <a:prstGeom prst="rect">
                                <a:avLst/>
                              </a:prstGeom>
                              <a:noFill/>
                              <a:ln w="9525">
                                <a:noFill/>
                                <a:miter lim="800000"/>
                                <a:headEnd/>
                                <a:tailEnd/>
                              </a:ln>
                            </wps:spPr>
                            <wps:txbx>
                              <w:txbxContent>
                                <w:p w14:paraId="1FC90275" w14:textId="77777777" w:rsidR="006F79F3" w:rsidRPr="008B2E7A" w:rsidRDefault="006F79F3" w:rsidP="006F79F3">
                                  <w:pPr>
                                    <w:rPr>
                                      <w:color w:val="FFFFFF" w:themeColor="background1"/>
                                      <w:sz w:val="18"/>
                                    </w:rPr>
                                  </w:pPr>
                                  <w:r w:rsidRPr="008B2E7A">
                                    <w:rPr>
                                      <w:color w:val="FFFFFF" w:themeColor="background1"/>
                                      <w:sz w:val="18"/>
                                    </w:rPr>
                                    <w:t>Kommunstyrelsen</w:t>
                                  </w:r>
                                </w:p>
                              </w:txbxContent>
                            </wps:txbx>
                            <wps:bodyPr rot="0" vert="horz" wrap="square" lIns="91440" tIns="45720" rIns="91440" bIns="45720" anchor="t" anchorCtr="0">
                              <a:noAutofit/>
                            </wps:bodyPr>
                          </wps:wsp>
                        </wpg:grpSp>
                        <wpg:grpSp>
                          <wpg:cNvPr id="311" name="Grupp 311"/>
                          <wpg:cNvGrpSpPr/>
                          <wpg:grpSpPr>
                            <a:xfrm>
                              <a:off x="-140" y="273909"/>
                              <a:ext cx="4506171" cy="255904"/>
                              <a:chOff x="-140" y="86792"/>
                              <a:chExt cx="4506171" cy="255904"/>
                            </a:xfrm>
                          </wpg:grpSpPr>
                          <wps:wsp>
                            <wps:cNvPr id="292" name="Rektangel 292"/>
                            <wps:cNvSpPr/>
                            <wps:spPr>
                              <a:xfrm>
                                <a:off x="-140" y="134069"/>
                                <a:ext cx="4506171" cy="174503"/>
                              </a:xfrm>
                              <a:prstGeom prst="rect">
                                <a:avLst/>
                              </a:prstGeom>
                              <a:gradFill>
                                <a:gsLst>
                                  <a:gs pos="0">
                                    <a:schemeClr val="accent3">
                                      <a:lumMod val="5000"/>
                                      <a:lumOff val="95000"/>
                                      <a:alpha val="0"/>
                                    </a:schemeClr>
                                  </a:gs>
                                  <a:gs pos="16000">
                                    <a:srgbClr val="9FD2E0"/>
                                  </a:gs>
                                  <a:gs pos="100000">
                                    <a:schemeClr val="accent5">
                                      <a:lumMod val="60000"/>
                                      <a:lumOff val="40000"/>
                                    </a:schemeClr>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8" name="Textruta 2"/>
                            <wps:cNvSpPr txBox="1">
                              <a:spLocks noChangeArrowheads="1"/>
                            </wps:cNvSpPr>
                            <wps:spPr bwMode="auto">
                              <a:xfrm>
                                <a:off x="1993676" y="86792"/>
                                <a:ext cx="1170247" cy="255904"/>
                              </a:xfrm>
                              <a:prstGeom prst="rect">
                                <a:avLst/>
                              </a:prstGeom>
                              <a:noFill/>
                              <a:ln w="9525">
                                <a:noFill/>
                                <a:miter lim="800000"/>
                                <a:headEnd/>
                                <a:tailEnd/>
                              </a:ln>
                            </wps:spPr>
                            <wps:txbx>
                              <w:txbxContent>
                                <w:p w14:paraId="4E922972" w14:textId="77777777" w:rsidR="006F79F3" w:rsidRPr="008B2E7A" w:rsidRDefault="006F79F3" w:rsidP="006F79F3">
                                  <w:pPr>
                                    <w:rPr>
                                      <w:color w:val="FFFFFF" w:themeColor="background1"/>
                                      <w:sz w:val="18"/>
                                    </w:rPr>
                                  </w:pPr>
                                  <w:r w:rsidRPr="008B2E7A">
                                    <w:rPr>
                                      <w:color w:val="FFFFFF" w:themeColor="background1"/>
                                      <w:sz w:val="18"/>
                                    </w:rPr>
                                    <w:t>Kommunchef</w:t>
                                  </w:r>
                                </w:p>
                              </w:txbxContent>
                            </wps:txbx>
                            <wps:bodyPr rot="0" vert="horz" wrap="square" lIns="91440" tIns="45720" rIns="91440" bIns="45720" anchor="t" anchorCtr="0">
                              <a:noAutofit/>
                            </wps:bodyPr>
                          </wps:wsp>
                        </wpg:grpSp>
                      </wpg:grpSp>
                      <wpg:grpSp>
                        <wpg:cNvPr id="313" name="Grupp 313"/>
                        <wpg:cNvGrpSpPr/>
                        <wpg:grpSpPr>
                          <a:xfrm>
                            <a:off x="-2401" y="42533"/>
                            <a:ext cx="1814491" cy="2857123"/>
                            <a:chOff x="-2401" y="42533"/>
                            <a:chExt cx="1814491" cy="2857123"/>
                          </a:xfrm>
                        </wpg:grpSpPr>
                        <wps:wsp>
                          <wps:cNvPr id="279" name="Rak koppling 279"/>
                          <wps:cNvCnPr/>
                          <wps:spPr>
                            <a:xfrm flipV="1">
                              <a:off x="1704499" y="240808"/>
                              <a:ext cx="0" cy="2464257"/>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281" name="Rak koppling 281"/>
                          <wps:cNvCnPr/>
                          <wps:spPr>
                            <a:xfrm flipV="1">
                              <a:off x="422926" y="216095"/>
                              <a:ext cx="0" cy="2683561"/>
                            </a:xfrm>
                            <a:prstGeom prst="line">
                              <a:avLst/>
                            </a:prstGeom>
                            <a:ln w="1270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282" name="Textruta 2"/>
                          <wps:cNvSpPr txBox="1">
                            <a:spLocks noChangeArrowheads="1"/>
                          </wps:cNvSpPr>
                          <wps:spPr bwMode="auto">
                            <a:xfrm>
                              <a:off x="638287" y="244339"/>
                              <a:ext cx="1087746" cy="255905"/>
                            </a:xfrm>
                            <a:prstGeom prst="rect">
                              <a:avLst/>
                            </a:prstGeom>
                            <a:noFill/>
                            <a:ln w="9525">
                              <a:noFill/>
                              <a:miter lim="800000"/>
                              <a:headEnd/>
                              <a:tailEnd/>
                            </a:ln>
                          </wps:spPr>
                          <wps:txbx>
                            <w:txbxContent>
                              <w:p w14:paraId="16F60D99" w14:textId="77777777" w:rsidR="001963E4" w:rsidRPr="00B91D28" w:rsidRDefault="001963E4" w:rsidP="001963E4">
                                <w:pPr>
                                  <w:rPr>
                                    <w:b/>
                                    <w:sz w:val="18"/>
                                  </w:rPr>
                                </w:pPr>
                                <w:r>
                                  <w:rPr>
                                    <w:b/>
                                    <w:sz w:val="18"/>
                                  </w:rPr>
                                  <w:t>P</w:t>
                                </w:r>
                                <w:r w:rsidR="006F79F3">
                                  <w:rPr>
                                    <w:b/>
                                    <w:sz w:val="18"/>
                                  </w:rPr>
                                  <w:t>olitisk ledning</w:t>
                                </w:r>
                              </w:p>
                            </w:txbxContent>
                          </wps:txbx>
                          <wps:bodyPr rot="0" vert="horz" wrap="square" lIns="91440" tIns="45720" rIns="91440" bIns="45720" anchor="t" anchorCtr="0">
                            <a:noAutofit/>
                          </wps:bodyPr>
                        </wps:wsp>
                        <wps:wsp>
                          <wps:cNvPr id="283" name="Textruta 2"/>
                          <wps:cNvSpPr txBox="1">
                            <a:spLocks noChangeArrowheads="1"/>
                          </wps:cNvSpPr>
                          <wps:spPr bwMode="auto">
                            <a:xfrm>
                              <a:off x="451020" y="522489"/>
                              <a:ext cx="1361070" cy="255905"/>
                            </a:xfrm>
                            <a:prstGeom prst="rect">
                              <a:avLst/>
                            </a:prstGeom>
                            <a:noFill/>
                            <a:ln w="9525">
                              <a:noFill/>
                              <a:miter lim="800000"/>
                              <a:headEnd/>
                              <a:tailEnd/>
                            </a:ln>
                          </wps:spPr>
                          <wps:txbx>
                            <w:txbxContent>
                              <w:p w14:paraId="2430F1CB" w14:textId="77777777" w:rsidR="001963E4" w:rsidRPr="00B91D28" w:rsidRDefault="00B404A5" w:rsidP="001963E4">
                                <w:pPr>
                                  <w:rPr>
                                    <w:b/>
                                    <w:sz w:val="18"/>
                                  </w:rPr>
                                </w:pPr>
                                <w:r>
                                  <w:rPr>
                                    <w:b/>
                                    <w:sz w:val="18"/>
                                  </w:rPr>
                                  <w:t>Tjänstemannaledning</w:t>
                                </w:r>
                              </w:p>
                            </w:txbxContent>
                          </wps:txbx>
                          <wps:bodyPr rot="0" vert="horz" wrap="square" lIns="91440" tIns="45720" rIns="91440" bIns="45720" anchor="t" anchorCtr="0">
                            <a:noAutofit/>
                          </wps:bodyPr>
                        </wps:wsp>
                        <wps:wsp>
                          <wps:cNvPr id="284" name="Textruta 2"/>
                          <wps:cNvSpPr txBox="1">
                            <a:spLocks noChangeArrowheads="1"/>
                          </wps:cNvSpPr>
                          <wps:spPr bwMode="auto">
                            <a:xfrm>
                              <a:off x="856286" y="1589428"/>
                              <a:ext cx="489585" cy="255905"/>
                            </a:xfrm>
                            <a:prstGeom prst="rect">
                              <a:avLst/>
                            </a:prstGeom>
                            <a:noFill/>
                            <a:ln w="9525">
                              <a:noFill/>
                              <a:miter lim="800000"/>
                              <a:headEnd/>
                              <a:tailEnd/>
                            </a:ln>
                          </wps:spPr>
                          <wps:txbx>
                            <w:txbxContent>
                              <w:p w14:paraId="3F1DB110" w14:textId="77777777" w:rsidR="001963E4" w:rsidRPr="00B91D28" w:rsidRDefault="001963E4" w:rsidP="001963E4">
                                <w:pPr>
                                  <w:rPr>
                                    <w:b/>
                                    <w:sz w:val="18"/>
                                  </w:rPr>
                                </w:pPr>
                                <w:r>
                                  <w:rPr>
                                    <w:b/>
                                    <w:sz w:val="18"/>
                                  </w:rPr>
                                  <w:t>Stöd</w:t>
                                </w:r>
                              </w:p>
                            </w:txbxContent>
                          </wps:txbx>
                          <wps:bodyPr rot="0" vert="horz" wrap="square" lIns="91440" tIns="45720" rIns="91440" bIns="45720" anchor="t" anchorCtr="0">
                            <a:noAutofit/>
                          </wps:bodyPr>
                        </wps:wsp>
                        <wps:wsp>
                          <wps:cNvPr id="287" name="Textruta 2"/>
                          <wps:cNvSpPr txBox="1">
                            <a:spLocks noChangeArrowheads="1"/>
                          </wps:cNvSpPr>
                          <wps:spPr bwMode="auto">
                            <a:xfrm rot="16200000">
                              <a:off x="-172835" y="1444914"/>
                              <a:ext cx="735668" cy="255905"/>
                            </a:xfrm>
                            <a:prstGeom prst="rect">
                              <a:avLst/>
                            </a:prstGeom>
                            <a:noFill/>
                            <a:ln w="9525">
                              <a:noFill/>
                              <a:miter lim="800000"/>
                              <a:headEnd/>
                              <a:tailEnd/>
                            </a:ln>
                          </wps:spPr>
                          <wps:txbx>
                            <w:txbxContent>
                              <w:p w14:paraId="3DEF5E5B" w14:textId="77777777" w:rsidR="001963E4" w:rsidRPr="00B91D28" w:rsidRDefault="001963E4" w:rsidP="001963E4">
                                <w:pPr>
                                  <w:rPr>
                                    <w:b/>
                                    <w:sz w:val="18"/>
                                  </w:rPr>
                                </w:pPr>
                                <w:r>
                                  <w:rPr>
                                    <w:b/>
                                    <w:sz w:val="18"/>
                                  </w:rPr>
                                  <w:t>Hantering</w:t>
                                </w:r>
                              </w:p>
                            </w:txbxContent>
                          </wps:txbx>
                          <wps:bodyPr rot="0" vert="horz" wrap="square" lIns="91440" tIns="45720" rIns="91440" bIns="45720" anchor="t" anchorCtr="0">
                            <a:noAutofit/>
                          </wps:bodyPr>
                        </wps:wsp>
                        <wps:wsp>
                          <wps:cNvPr id="288" name="Textruta 2"/>
                          <wps:cNvSpPr txBox="1">
                            <a:spLocks noChangeArrowheads="1"/>
                          </wps:cNvSpPr>
                          <wps:spPr bwMode="auto">
                            <a:xfrm rot="16200000">
                              <a:off x="-257331" y="297463"/>
                              <a:ext cx="1015045" cy="505186"/>
                            </a:xfrm>
                            <a:prstGeom prst="rect">
                              <a:avLst/>
                            </a:prstGeom>
                            <a:noFill/>
                            <a:ln w="9525">
                              <a:noFill/>
                              <a:miter lim="800000"/>
                              <a:headEnd/>
                              <a:tailEnd/>
                            </a:ln>
                          </wps:spPr>
                          <wps:txbx>
                            <w:txbxContent>
                              <w:p w14:paraId="5BFAB555" w14:textId="77777777" w:rsidR="001963E4" w:rsidRPr="00B91D28" w:rsidRDefault="001963E4" w:rsidP="001963E4">
                                <w:pPr>
                                  <w:spacing w:line="240" w:lineRule="auto"/>
                                  <w:jc w:val="center"/>
                                  <w:rPr>
                                    <w:b/>
                                    <w:sz w:val="18"/>
                                  </w:rPr>
                                </w:pPr>
                                <w:r>
                                  <w:rPr>
                                    <w:b/>
                                    <w:sz w:val="18"/>
                                  </w:rPr>
                                  <w:t>Övergripande Ansvar</w:t>
                                </w:r>
                              </w:p>
                            </w:txbxContent>
                          </wps:txbx>
                          <wps:bodyPr rot="0" vert="horz" wrap="square" lIns="91440" tIns="45720" rIns="91440" bIns="45720" anchor="t" anchorCtr="0">
                            <a:noAutofit/>
                          </wps:bodyPr>
                        </wps:wsp>
                        <wps:wsp>
                          <wps:cNvPr id="301" name="Textruta 2"/>
                          <wps:cNvSpPr txBox="1">
                            <a:spLocks noChangeArrowheads="1"/>
                          </wps:cNvSpPr>
                          <wps:spPr bwMode="auto">
                            <a:xfrm>
                              <a:off x="649455" y="1205032"/>
                              <a:ext cx="988250" cy="421264"/>
                            </a:xfrm>
                            <a:prstGeom prst="rect">
                              <a:avLst/>
                            </a:prstGeom>
                            <a:noFill/>
                            <a:ln w="9525">
                              <a:noFill/>
                              <a:miter lim="800000"/>
                              <a:headEnd/>
                              <a:tailEnd/>
                            </a:ln>
                          </wps:spPr>
                          <wps:txbx>
                            <w:txbxContent>
                              <w:p w14:paraId="1A593DB5" w14:textId="77777777" w:rsidR="006F79F3" w:rsidRPr="00B91D28" w:rsidRDefault="00B404A5" w:rsidP="006F79F3">
                                <w:pPr>
                                  <w:rPr>
                                    <w:b/>
                                    <w:sz w:val="18"/>
                                  </w:rPr>
                                </w:pPr>
                                <w:r>
                                  <w:rPr>
                                    <w:b/>
                                    <w:sz w:val="18"/>
                                  </w:rPr>
                                  <w:t>Organisering</w:t>
                                </w:r>
                              </w:p>
                            </w:txbxContent>
                          </wps:txbx>
                          <wps:bodyPr rot="0" vert="horz" wrap="square" lIns="91440" tIns="45720" rIns="91440" bIns="45720" anchor="t" anchorCtr="0">
                            <a:noAutofit/>
                          </wps:bodyPr>
                        </wps:wsp>
                      </wpg:grpSp>
                      <wpg:grpSp>
                        <wpg:cNvPr id="319" name="Grupp 319"/>
                        <wpg:cNvGrpSpPr/>
                        <wpg:grpSpPr>
                          <a:xfrm>
                            <a:off x="1815639" y="1196007"/>
                            <a:ext cx="4501046" cy="832639"/>
                            <a:chOff x="-4108" y="-139379"/>
                            <a:chExt cx="4501046" cy="832639"/>
                          </a:xfrm>
                        </wpg:grpSpPr>
                        <wpg:grpSp>
                          <wpg:cNvPr id="316" name="Grupp 316"/>
                          <wpg:cNvGrpSpPr/>
                          <wpg:grpSpPr>
                            <a:xfrm>
                              <a:off x="2993288" y="-139379"/>
                              <a:ext cx="1492250" cy="255905"/>
                              <a:chOff x="-4108" y="-139379"/>
                              <a:chExt cx="1492250" cy="255905"/>
                            </a:xfrm>
                          </wpg:grpSpPr>
                          <wps:wsp>
                            <wps:cNvPr id="289" name="Rektangel 289"/>
                            <wps:cNvSpPr/>
                            <wps:spPr>
                              <a:xfrm>
                                <a:off x="-4108" y="-113618"/>
                                <a:ext cx="1492250" cy="192955"/>
                              </a:xfrm>
                              <a:prstGeom prst="rect">
                                <a:avLst/>
                              </a:prstGeom>
                              <a:solidFill>
                                <a:srgbClr val="F7930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9" name="Textruta 2"/>
                            <wps:cNvSpPr txBox="1">
                              <a:spLocks noChangeArrowheads="1"/>
                            </wps:cNvSpPr>
                            <wps:spPr bwMode="auto">
                              <a:xfrm>
                                <a:off x="317746" y="-139379"/>
                                <a:ext cx="988398" cy="255905"/>
                              </a:xfrm>
                              <a:prstGeom prst="rect">
                                <a:avLst/>
                              </a:prstGeom>
                              <a:noFill/>
                              <a:ln w="9525">
                                <a:noFill/>
                                <a:miter lim="800000"/>
                                <a:headEnd/>
                                <a:tailEnd/>
                              </a:ln>
                            </wps:spPr>
                            <wps:txbx>
                              <w:txbxContent>
                                <w:p w14:paraId="79C21508" w14:textId="77777777" w:rsidR="006F79F3" w:rsidRPr="008B2E7A" w:rsidRDefault="006F79F3" w:rsidP="006F79F3">
                                  <w:pPr>
                                    <w:rPr>
                                      <w:color w:val="FFFFFF" w:themeColor="background1"/>
                                      <w:sz w:val="18"/>
                                    </w:rPr>
                                  </w:pPr>
                                  <w:r w:rsidRPr="008B2E7A">
                                    <w:rPr>
                                      <w:color w:val="FFFFFF" w:themeColor="background1"/>
                                      <w:sz w:val="18"/>
                                    </w:rPr>
                                    <w:t>Krigsorganisation</w:t>
                                  </w:r>
                                </w:p>
                              </w:txbxContent>
                            </wps:txbx>
                            <wps:bodyPr rot="0" vert="horz" wrap="square" lIns="91440" tIns="45720" rIns="91440" bIns="45720" anchor="t" anchorCtr="0">
                              <a:noAutofit/>
                            </wps:bodyPr>
                          </wps:wsp>
                        </wpg:grpSp>
                        <wpg:grpSp>
                          <wpg:cNvPr id="315" name="Grupp 315"/>
                          <wpg:cNvGrpSpPr/>
                          <wpg:grpSpPr>
                            <a:xfrm>
                              <a:off x="-4108" y="-139379"/>
                              <a:ext cx="3003917" cy="255905"/>
                              <a:chOff x="-4108" y="-139379"/>
                              <a:chExt cx="3003917" cy="255905"/>
                            </a:xfrm>
                          </wpg:grpSpPr>
                          <wps:wsp>
                            <wps:cNvPr id="302" name="Rektangel 302"/>
                            <wps:cNvSpPr/>
                            <wps:spPr>
                              <a:xfrm>
                                <a:off x="-4108" y="-113618"/>
                                <a:ext cx="3003917" cy="192955"/>
                              </a:xfrm>
                              <a:prstGeom prst="rect">
                                <a:avLst/>
                              </a:prstGeom>
                              <a:gradFill>
                                <a:gsLst>
                                  <a:gs pos="0">
                                    <a:schemeClr val="accent3">
                                      <a:lumMod val="5000"/>
                                      <a:lumOff val="95000"/>
                                      <a:alpha val="0"/>
                                    </a:schemeClr>
                                  </a:gs>
                                  <a:gs pos="17000">
                                    <a:srgbClr val="BEC1DC"/>
                                  </a:gs>
                                  <a:gs pos="100000">
                                    <a:srgbClr val="BEC1DC"/>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3" name="Textruta 2"/>
                            <wps:cNvSpPr txBox="1">
                              <a:spLocks noChangeArrowheads="1"/>
                            </wps:cNvSpPr>
                            <wps:spPr bwMode="auto">
                              <a:xfrm>
                                <a:off x="1249275" y="-139379"/>
                                <a:ext cx="988398" cy="255905"/>
                              </a:xfrm>
                              <a:prstGeom prst="rect">
                                <a:avLst/>
                              </a:prstGeom>
                              <a:noFill/>
                              <a:ln w="9525">
                                <a:noFill/>
                                <a:miter lim="800000"/>
                                <a:headEnd/>
                                <a:tailEnd/>
                              </a:ln>
                            </wps:spPr>
                            <wps:txbx>
                              <w:txbxContent>
                                <w:p w14:paraId="14F4B2DC" w14:textId="77777777" w:rsidR="002C2BAC" w:rsidRPr="008B2E7A" w:rsidRDefault="002C2BAC" w:rsidP="002C2BAC">
                                  <w:pPr>
                                    <w:rPr>
                                      <w:color w:val="FFFFFF" w:themeColor="background1"/>
                                      <w:sz w:val="18"/>
                                    </w:rPr>
                                  </w:pPr>
                                  <w:r w:rsidRPr="008B2E7A">
                                    <w:rPr>
                                      <w:color w:val="FFFFFF" w:themeColor="background1"/>
                                      <w:sz w:val="18"/>
                                    </w:rPr>
                                    <w:t>Krisledning</w:t>
                                  </w:r>
                                </w:p>
                              </w:txbxContent>
                            </wps:txbx>
                            <wps:bodyPr rot="0" vert="horz" wrap="square" lIns="91440" tIns="45720" rIns="91440" bIns="45720" anchor="t" anchorCtr="0">
                              <a:noAutofit/>
                            </wps:bodyPr>
                          </wps:wsp>
                        </wpg:grpSp>
                        <wpg:grpSp>
                          <wpg:cNvPr id="317" name="Grupp 317"/>
                          <wpg:cNvGrpSpPr/>
                          <wpg:grpSpPr>
                            <a:xfrm>
                              <a:off x="-4108" y="155342"/>
                              <a:ext cx="4490394" cy="255905"/>
                              <a:chOff x="-4108" y="0"/>
                              <a:chExt cx="4490394" cy="255905"/>
                            </a:xfrm>
                          </wpg:grpSpPr>
                          <wps:wsp>
                            <wps:cNvPr id="304" name="Rektangel 304"/>
                            <wps:cNvSpPr/>
                            <wps:spPr>
                              <a:xfrm>
                                <a:off x="-4108" y="32561"/>
                                <a:ext cx="4490394" cy="192955"/>
                              </a:xfrm>
                              <a:prstGeom prst="rect">
                                <a:avLst/>
                              </a:prstGeom>
                              <a:gradFill>
                                <a:gsLst>
                                  <a:gs pos="0">
                                    <a:schemeClr val="accent3">
                                      <a:lumMod val="5000"/>
                                      <a:lumOff val="95000"/>
                                      <a:alpha val="0"/>
                                    </a:schemeClr>
                                  </a:gs>
                                  <a:gs pos="11000">
                                    <a:schemeClr val="bg1">
                                      <a:lumMod val="75000"/>
                                    </a:schemeClr>
                                  </a:gs>
                                  <a:gs pos="100000">
                                    <a:schemeClr val="bg1">
                                      <a:lumMod val="75000"/>
                                    </a:schemeClr>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5" name="Textruta 2"/>
                            <wps:cNvSpPr txBox="1">
                              <a:spLocks noChangeArrowheads="1"/>
                            </wps:cNvSpPr>
                            <wps:spPr bwMode="auto">
                              <a:xfrm>
                                <a:off x="1941776" y="0"/>
                                <a:ext cx="1189477" cy="255905"/>
                              </a:xfrm>
                              <a:prstGeom prst="rect">
                                <a:avLst/>
                              </a:prstGeom>
                              <a:noFill/>
                              <a:ln w="9525">
                                <a:noFill/>
                                <a:miter lim="800000"/>
                                <a:headEnd/>
                                <a:tailEnd/>
                              </a:ln>
                            </wps:spPr>
                            <wps:txbx>
                              <w:txbxContent>
                                <w:p w14:paraId="2AAAA6B9" w14:textId="77777777" w:rsidR="002C2BAC" w:rsidRPr="008B2E7A" w:rsidRDefault="002C2BAC" w:rsidP="002C2BAC">
                                  <w:pPr>
                                    <w:rPr>
                                      <w:color w:val="FFFFFF" w:themeColor="background1"/>
                                      <w:sz w:val="18"/>
                                    </w:rPr>
                                  </w:pPr>
                                  <w:r w:rsidRPr="008B2E7A">
                                    <w:rPr>
                                      <w:color w:val="FFFFFF" w:themeColor="background1"/>
                                      <w:sz w:val="18"/>
                                    </w:rPr>
                                    <w:t>Informationscentral</w:t>
                                  </w:r>
                                </w:p>
                              </w:txbxContent>
                            </wps:txbx>
                            <wps:bodyPr rot="0" vert="horz" wrap="square" lIns="91440" tIns="45720" rIns="91440" bIns="45720" anchor="t" anchorCtr="0">
                              <a:noAutofit/>
                            </wps:bodyPr>
                          </wps:wsp>
                        </wpg:grpSp>
                        <wpg:grpSp>
                          <wpg:cNvPr id="318" name="Grupp 318"/>
                          <wpg:cNvGrpSpPr/>
                          <wpg:grpSpPr>
                            <a:xfrm>
                              <a:off x="764887" y="437355"/>
                              <a:ext cx="3732051" cy="255905"/>
                              <a:chOff x="9359" y="133732"/>
                              <a:chExt cx="3732051" cy="255905"/>
                            </a:xfrm>
                          </wpg:grpSpPr>
                          <wps:wsp>
                            <wps:cNvPr id="306" name="Rektangel 306"/>
                            <wps:cNvSpPr/>
                            <wps:spPr>
                              <a:xfrm>
                                <a:off x="9359" y="165272"/>
                                <a:ext cx="3732051" cy="192955"/>
                              </a:xfrm>
                              <a:prstGeom prst="rect">
                                <a:avLst/>
                              </a:prstGeom>
                              <a:gradFill>
                                <a:gsLst>
                                  <a:gs pos="0">
                                    <a:schemeClr val="accent3">
                                      <a:lumMod val="5000"/>
                                      <a:lumOff val="95000"/>
                                      <a:alpha val="0"/>
                                    </a:schemeClr>
                                  </a:gs>
                                  <a:gs pos="11000">
                                    <a:schemeClr val="bg1">
                                      <a:lumMod val="75000"/>
                                    </a:schemeClr>
                                  </a:gs>
                                  <a:gs pos="100000">
                                    <a:schemeClr val="bg1">
                                      <a:lumMod val="75000"/>
                                    </a:schemeClr>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Textruta 2"/>
                            <wps:cNvSpPr txBox="1">
                              <a:spLocks noChangeArrowheads="1"/>
                            </wps:cNvSpPr>
                            <wps:spPr bwMode="auto">
                              <a:xfrm>
                                <a:off x="804301" y="133732"/>
                                <a:ext cx="2081324" cy="255905"/>
                              </a:xfrm>
                              <a:prstGeom prst="rect">
                                <a:avLst/>
                              </a:prstGeom>
                              <a:noFill/>
                              <a:ln w="9525">
                                <a:noFill/>
                                <a:miter lim="800000"/>
                                <a:headEnd/>
                                <a:tailEnd/>
                              </a:ln>
                            </wps:spPr>
                            <wps:txbx>
                              <w:txbxContent>
                                <w:p w14:paraId="5017F55B" w14:textId="77777777" w:rsidR="002C2BAC" w:rsidRPr="008B2E7A" w:rsidRDefault="002C2BAC" w:rsidP="002C2BAC">
                                  <w:pPr>
                                    <w:rPr>
                                      <w:color w:val="FFFFFF" w:themeColor="background1"/>
                                      <w:sz w:val="18"/>
                                    </w:rPr>
                                  </w:pPr>
                                  <w:r w:rsidRPr="008B2E7A">
                                    <w:rPr>
                                      <w:color w:val="FFFFFF" w:themeColor="background1"/>
                                      <w:sz w:val="18"/>
                                    </w:rPr>
                                    <w:t>Inriktning</w:t>
                                  </w:r>
                                  <w:r w:rsidR="006A1ACB">
                                    <w:rPr>
                                      <w:color w:val="FFFFFF" w:themeColor="background1"/>
                                      <w:sz w:val="18"/>
                                    </w:rPr>
                                    <w:t>s- och samordnings</w:t>
                                  </w:r>
                                  <w:r w:rsidRPr="008B2E7A">
                                    <w:rPr>
                                      <w:color w:val="FFFFFF" w:themeColor="background1"/>
                                      <w:sz w:val="18"/>
                                    </w:rPr>
                                    <w:t>funktion</w:t>
                                  </w:r>
                                </w:p>
                              </w:txbxContent>
                            </wps:txbx>
                            <wps:bodyPr rot="0" vert="horz" wrap="square" lIns="91440" tIns="45720" rIns="91440" bIns="45720" anchor="t" anchorCtr="0">
                              <a:noAutofit/>
                            </wps:bodyPr>
                          </wps:wsp>
                        </wpg:grpSp>
                      </wpg:grp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2311A51" id="Grupp 320" o:spid="_x0000_s1065" style="position:absolute;margin-left:-35.6pt;margin-top:24.85pt;width:503.8pt;height:252.25pt;z-index:251776000;mso-width-relative:margin;mso-height-relative:margin" coordorigin="-24,425" coordsize="63991,32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">
                <v:group id="Grupp 276" o:spid="_x0000_s1066" style="position:absolute;left:3666;top:20868;width:60301;height:11598" coordsize="60300,11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rWy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8pvB7JhwBuf4BAAD//wMAUEsBAi0AFAAGAAgAAAAhANvh9svuAAAAhQEAABMAAAAAAAAA&#10;AAAAAAAAAAAAAFtDb250ZW50X1R5cGVzXS54bWxQSwECLQAUAAYACAAAACEAWvQsW78AAAAVAQAA&#10;CwAAAAAAAAAAAAAAAAAfAQAAX3JlbHMvLnJlbHNQSwECLQAUAAYACAAAACEAKEK1ssYAAADcAAAA&#10;DwAAAAAAAAAAAAAAAAAHAgAAZHJzL2Rvd25yZXYueG1sUEsFBgAAAAADAAMAtwAAAPoCAAAAAA==&#10;">
                  <v:shapetype id="_x0000_t6" coordsize="21600,21600" o:spt="6" path="m,l,21600r21600,xe">
                    <v:stroke joinstyle="miter"/>
                    <v:path gradientshapeok="t" o:connecttype="custom" o:connectlocs="0,0;0,10800;0,21600;10800,21600;21600,21600;10800,10800" textboxrect="1800,12600,12600,19800"/>
                  </v:shapetype>
                  <v:shape id="Rätvinklig triangel 268" o:spid="_x0000_s1067" type="#_x0000_t6" style="position:absolute;top:56;width:59534;height:811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" fillcolor="#6b3333" stroked="f" strokeweight="2pt">
                    <v:fill color2="#92d050" angle="90" colors="0 #6b3333;7209f #d42502;22282f #fc8604;41943f yellow;1 #92d050" focus="100%" type="gradient">
                      <o:fill v:ext="view" type="gradientUnscaled"/>
                    </v:fill>
                  </v:shape>
                  <v:line id="Rak koppling 269" o:spid="_x0000_s1068" style="position:absolute;visibility:visible;mso-wrap-style:square" from="44373,0" to="44373,9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" strokecolor="black [3213]" strokeweight="1.5pt">
                    <v:stroke dashstyle="dash"/>
                  </v:line>
                  <v:shape id="_x0000_s1069" type="#_x0000_t202" style="position:absolute;left:45092;top:7965;width:11126;height:3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" filled="f" stroked="f">
                    <v:textbox style="mso-fit-shape-to-text:t">
                      <w:txbxContent>
                        <w:p w14:paraId="2C09BCE7" w14:textId="77777777" w:rsidR="00B91D28" w:rsidRPr="00B91D28" w:rsidRDefault="00FF244D">
                          <w:pPr>
                            <w:rPr>
                              <w:b/>
                              <w:sz w:val="18"/>
                            </w:rPr>
                          </w:pPr>
                          <w:r>
                            <w:rPr>
                              <w:b/>
                              <w:sz w:val="18"/>
                            </w:rPr>
                            <w:t>Skärpt</w:t>
                          </w:r>
                          <w:r w:rsidR="00B91D28" w:rsidRPr="00B91D28">
                            <w:rPr>
                              <w:b/>
                              <w:sz w:val="18"/>
                            </w:rPr>
                            <w:t xml:space="preserve"> beredskap</w:t>
                          </w:r>
                        </w:p>
                      </w:txbxContent>
                    </v:textbox>
                  </v:shape>
                  <v:shape id="_x0000_s1070" type="#_x0000_t202" style="position:absolute;left:55817;top:7875;width:4483;height:3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" filled="f" stroked="f">
                    <v:textbox style="mso-fit-shape-to-text:t">
                      <w:txbxContent>
                        <w:p w14:paraId="0DCACEEE" w14:textId="77777777" w:rsidR="00B91D28" w:rsidRPr="00B91D28" w:rsidRDefault="00B91D28" w:rsidP="00B91D28">
                          <w:pPr>
                            <w:rPr>
                              <w:b/>
                              <w:sz w:val="18"/>
                            </w:rPr>
                          </w:pPr>
                          <w:r>
                            <w:rPr>
                              <w:b/>
                              <w:sz w:val="18"/>
                            </w:rPr>
                            <w:t>Krig</w:t>
                          </w:r>
                        </w:p>
                      </w:txbxContent>
                    </v:textbox>
                  </v:shape>
                  <v:shape id="_x0000_s1071" type="#_x0000_t202" style="position:absolute;left:31414;top:7965;width:14301;height:3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" filled="f" stroked="f">
                    <v:textbox style="mso-fit-shape-to-text:t">
                      <w:txbxContent>
                        <w:p w14:paraId="6B4B0FA0" w14:textId="77777777" w:rsidR="00B91D28" w:rsidRPr="00B91D28" w:rsidRDefault="00B91D28" w:rsidP="00B91D28">
                          <w:pPr>
                            <w:rPr>
                              <w:b/>
                              <w:sz w:val="18"/>
                            </w:rPr>
                          </w:pPr>
                          <w:r>
                            <w:rPr>
                              <w:b/>
                              <w:sz w:val="18"/>
                            </w:rPr>
                            <w:t>Extraordinär händelse</w:t>
                          </w:r>
                        </w:p>
                      </w:txbxContent>
                    </v:textbox>
                  </v:shape>
                  <v:shape id="_x0000_s1072" type="#_x0000_t202" style="position:absolute;left:21121;top:7965;width:11049;height:3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" filled="f" stroked="f">
                    <v:textbox style="mso-fit-shape-to-text:t">
                      <w:txbxContent>
                        <w:p w14:paraId="4DAEA0F3" w14:textId="77777777" w:rsidR="00B91D28" w:rsidRPr="00B91D28" w:rsidRDefault="00B91D28" w:rsidP="00B91D28">
                          <w:pPr>
                            <w:rPr>
                              <w:b/>
                              <w:sz w:val="18"/>
                            </w:rPr>
                          </w:pPr>
                          <w:r>
                            <w:rPr>
                              <w:b/>
                              <w:sz w:val="18"/>
                            </w:rPr>
                            <w:t>Allvarlig händelse</w:t>
                          </w:r>
                        </w:p>
                      </w:txbxContent>
                    </v:textbox>
                  </v:shape>
                  <v:shape id="_x0000_s1073" type="#_x0000_t202" style="position:absolute;left:14689;top:7965;width:6896;height:3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" filled="f" stroked="f">
                    <v:textbox style="mso-fit-shape-to-text:t">
                      <w:txbxContent>
                        <w:p w14:paraId="1675C2A2" w14:textId="77777777" w:rsidR="00B91D28" w:rsidRPr="00B91D28" w:rsidRDefault="00B91D28" w:rsidP="00B91D28">
                          <w:pPr>
                            <w:rPr>
                              <w:b/>
                              <w:sz w:val="18"/>
                            </w:rPr>
                          </w:pPr>
                          <w:r>
                            <w:rPr>
                              <w:b/>
                              <w:sz w:val="18"/>
                            </w:rPr>
                            <w:t>Störning</w:t>
                          </w:r>
                        </w:p>
                      </w:txbxContent>
                    </v:textbox>
                  </v:shape>
                  <v:shape id="_x0000_s1074" type="#_x0000_t202" style="position:absolute;left:3829;top:7875;width:6897;height:3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" filled="f" stroked="f">
                    <v:textbox style="mso-fit-shape-to-text:t">
                      <w:txbxContent>
                        <w:p w14:paraId="477E533A" w14:textId="77777777" w:rsidR="00B91D28" w:rsidRPr="00B91D28" w:rsidRDefault="00B91D28" w:rsidP="00B91D28">
                          <w:pPr>
                            <w:rPr>
                              <w:b/>
                              <w:sz w:val="18"/>
                            </w:rPr>
                          </w:pPr>
                          <w:r>
                            <w:rPr>
                              <w:b/>
                              <w:sz w:val="18"/>
                            </w:rPr>
                            <w:t>Incident</w:t>
                          </w:r>
                        </w:p>
                      </w:txbxContent>
                    </v:textbox>
                  </v:shape>
                </v:group>
                <v:group id="Grupp 314" o:spid="_x0000_s1075" style="position:absolute;left:17475;top:2408;width:45610;height:5153" coordorigin="-541,144" coordsize="45610,5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">
                  <v:group id="Grupp 308" o:spid="_x0000_s1076" style="position:absolute;left:-541;top:180;width:19462;height:2559" coordorigin="-647,144" coordsize="19462,2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">
                    <v:rect id="Rektangel 294" o:spid="_x0000_s1077" style="position:absolute;left:-1;top:540;width:18376;height:17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" fillcolor="#c4bc96 [2414]" stroked="f" strokeweight="2pt"/>
                    <v:shape id="_x0000_s1078" type="#_x0000_t202" style="position:absolute;left:-647;top:144;width:19462;height:2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" filled="f" stroked="f">
                      <v:textbox>
                        <w:txbxContent>
                          <w:p w14:paraId="786D985F" w14:textId="77777777" w:rsidR="006F79F3" w:rsidRPr="008B2E7A" w:rsidRDefault="006F79F3" w:rsidP="006F79F3">
                            <w:pPr>
                              <w:rPr>
                                <w:color w:val="FFFFFF" w:themeColor="background1"/>
                                <w:sz w:val="18"/>
                              </w:rPr>
                            </w:pPr>
                            <w:r w:rsidRPr="008B2E7A">
                              <w:rPr>
                                <w:color w:val="FFFFFF" w:themeColor="background1"/>
                                <w:sz w:val="18"/>
                              </w:rPr>
                              <w:t>Ordinarie nämnd och bolagsstyrelse</w:t>
                            </w:r>
                          </w:p>
                        </w:txbxContent>
                      </v:textbox>
                    </v:shape>
                  </v:group>
                  <v:group id="Grupp 309" o:spid="_x0000_s1079" style="position:absolute;left:18461;top:144;width:11811;height:2559" coordorigin="-2,74" coordsize="11810,2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rect id="Rektangel 291" o:spid="_x0000_s1080" style="position:absolute;left:-2;top:515;width:11651;height:17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" fillcolor="#95b3d7 [1940]" stroked="f" strokeweight="2pt"/>
                    <v:shape id="_x0000_s1081" type="#_x0000_t202" style="position:absolute;left:105;top:74;width:11702;height:2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" filled="f" stroked="f">
                      <v:textbox>
                        <w:txbxContent>
                          <w:p w14:paraId="5DBDC7B6" w14:textId="77777777" w:rsidR="006F79F3" w:rsidRPr="008B2E7A" w:rsidRDefault="006F79F3" w:rsidP="006F79F3">
                            <w:pPr>
                              <w:rPr>
                                <w:color w:val="FFFFFF" w:themeColor="background1"/>
                                <w:sz w:val="18"/>
                              </w:rPr>
                            </w:pPr>
                            <w:r w:rsidRPr="008B2E7A">
                              <w:rPr>
                                <w:color w:val="FFFFFF" w:themeColor="background1"/>
                                <w:sz w:val="18"/>
                              </w:rPr>
                              <w:t>Krisledningsnämnd</w:t>
                            </w:r>
                          </w:p>
                        </w:txbxContent>
                      </v:textbox>
                    </v:shape>
                  </v:group>
                  <v:group id="Grupp 310" o:spid="_x0000_s1082" style="position:absolute;left:30146;top:144;width:14923;height:2559" coordorigin="-3,144" coordsize="14922,2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">
                    <v:rect id="Rektangel 285" o:spid="_x0000_s1083" style="position:absolute;left:-3;top:566;width:14921;height:17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" fillcolor="#f7930d" stroked="f" strokeweight="2pt"/>
                    <v:shape id="_x0000_s1084" type="#_x0000_t202" style="position:absolute;left:2372;top:144;width:11703;height:2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" filled="f" stroked="f">
                      <v:textbox>
                        <w:txbxContent>
                          <w:p w14:paraId="1FC90275" w14:textId="77777777" w:rsidR="006F79F3" w:rsidRPr="008B2E7A" w:rsidRDefault="006F79F3" w:rsidP="006F79F3">
                            <w:pPr>
                              <w:rPr>
                                <w:color w:val="FFFFFF" w:themeColor="background1"/>
                                <w:sz w:val="18"/>
                              </w:rPr>
                            </w:pPr>
                            <w:r w:rsidRPr="008B2E7A">
                              <w:rPr>
                                <w:color w:val="FFFFFF" w:themeColor="background1"/>
                                <w:sz w:val="18"/>
                              </w:rPr>
                              <w:t>Kommunstyrelsen</w:t>
                            </w:r>
                          </w:p>
                        </w:txbxContent>
                      </v:textbox>
                    </v:shape>
                  </v:group>
                  <v:group id="Grupp 311" o:spid="_x0000_s1085" style="position:absolute;left:-1;top:2739;width:45061;height:2559" coordorigin="-1,867" coordsize="45061,2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">
                    <v:rect id="Rektangel 292" o:spid="_x0000_s1086" style="position:absolute;left:-1;top:1340;width:45061;height:17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" fillcolor="#fafbf6 [182]" stroked="f" strokeweight="2pt">
                      <v:fill color2="#92cddc [1944]" o:opacity2="0" angle="90" colors="0 #fafcf7;10486f #9fd2e0;1 #93cddd" focus="100%" type="gradient">
                        <o:fill v:ext="view" type="gradientUnscaled"/>
                      </v:fill>
                    </v:rect>
                    <v:shape id="_x0000_s1087" type="#_x0000_t202" style="position:absolute;left:19936;top:867;width:11703;height:2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" filled="f" stroked="f">
                      <v:textbox>
                        <w:txbxContent>
                          <w:p w14:paraId="4E922972" w14:textId="77777777" w:rsidR="006F79F3" w:rsidRPr="008B2E7A" w:rsidRDefault="006F79F3" w:rsidP="006F79F3">
                            <w:pPr>
                              <w:rPr>
                                <w:color w:val="FFFFFF" w:themeColor="background1"/>
                                <w:sz w:val="18"/>
                              </w:rPr>
                            </w:pPr>
                            <w:r w:rsidRPr="008B2E7A">
                              <w:rPr>
                                <w:color w:val="FFFFFF" w:themeColor="background1"/>
                                <w:sz w:val="18"/>
                              </w:rPr>
                              <w:t>Kommunchef</w:t>
                            </w:r>
                          </w:p>
                        </w:txbxContent>
                      </v:textbox>
                    </v:shape>
                  </v:group>
                </v:group>
                <v:group id="Grupp 313" o:spid="_x0000_s1088" style="position:absolute;left:-24;top:425;width:18144;height:28571" coordorigin="-24,425" coordsize="18144,28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">
                  <v:line id="Rak koppling 279" o:spid="_x0000_s1089" style="position:absolute;flip:y;visibility:visible;mso-wrap-style:square" from="17044,2408" to="17044,27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" strokecolor="black [3213]" strokeweight="1pt">
                    <v:stroke dashstyle="1 1"/>
                  </v:line>
                  <v:line id="Rak koppling 281" o:spid="_x0000_s1090" style="position:absolute;flip:y;visibility:visible;mso-wrap-style:square" from="4229,2160" to="4229,28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" strokecolor="black [3213]" strokeweight="1pt"/>
                  <v:shape id="_x0000_s1091" type="#_x0000_t202" style="position:absolute;left:6382;top:2443;width:10878;height:2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" filled="f" stroked="f">
                    <v:textbox>
                      <w:txbxContent>
                        <w:p w14:paraId="16F60D99" w14:textId="77777777" w:rsidR="001963E4" w:rsidRPr="00B91D28" w:rsidRDefault="001963E4" w:rsidP="001963E4">
                          <w:pPr>
                            <w:rPr>
                              <w:b/>
                              <w:sz w:val="18"/>
                            </w:rPr>
                          </w:pPr>
                          <w:r>
                            <w:rPr>
                              <w:b/>
                              <w:sz w:val="18"/>
                            </w:rPr>
                            <w:t>P</w:t>
                          </w:r>
                          <w:r w:rsidR="006F79F3">
                            <w:rPr>
                              <w:b/>
                              <w:sz w:val="18"/>
                            </w:rPr>
                            <w:t>olitisk ledning</w:t>
                          </w:r>
                        </w:p>
                      </w:txbxContent>
                    </v:textbox>
                  </v:shape>
                  <v:shape id="_x0000_s1092" type="#_x0000_t202" style="position:absolute;left:4510;top:5224;width:13610;height:2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" filled="f" stroked="f">
                    <v:textbox>
                      <w:txbxContent>
                        <w:p w14:paraId="2430F1CB" w14:textId="77777777" w:rsidR="001963E4" w:rsidRPr="00B91D28" w:rsidRDefault="00B404A5" w:rsidP="001963E4">
                          <w:pPr>
                            <w:rPr>
                              <w:b/>
                              <w:sz w:val="18"/>
                            </w:rPr>
                          </w:pPr>
                          <w:r>
                            <w:rPr>
                              <w:b/>
                              <w:sz w:val="18"/>
                            </w:rPr>
                            <w:t>Tjänstemannaledning</w:t>
                          </w:r>
                        </w:p>
                      </w:txbxContent>
                    </v:textbox>
                  </v:shape>
                  <v:shape id="_x0000_s1093" type="#_x0000_t202" style="position:absolute;left:8562;top:15894;width:4896;height:2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" filled="f" stroked="f">
                    <v:textbox>
                      <w:txbxContent>
                        <w:p w14:paraId="3F1DB110" w14:textId="77777777" w:rsidR="001963E4" w:rsidRPr="00B91D28" w:rsidRDefault="001963E4" w:rsidP="001963E4">
                          <w:pPr>
                            <w:rPr>
                              <w:b/>
                              <w:sz w:val="18"/>
                            </w:rPr>
                          </w:pPr>
                          <w:r>
                            <w:rPr>
                              <w:b/>
                              <w:sz w:val="18"/>
                            </w:rPr>
                            <w:t>Stöd</w:t>
                          </w:r>
                        </w:p>
                      </w:txbxContent>
                    </v:textbox>
                  </v:shape>
                  <v:shape id="_x0000_s1094" type="#_x0000_t202" style="position:absolute;left:-1729;top:14449;width:7357;height:255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" filled="f" stroked="f">
                    <v:textbox>
                      <w:txbxContent>
                        <w:p w14:paraId="3DEF5E5B" w14:textId="77777777" w:rsidR="001963E4" w:rsidRPr="00B91D28" w:rsidRDefault="001963E4" w:rsidP="001963E4">
                          <w:pPr>
                            <w:rPr>
                              <w:b/>
                              <w:sz w:val="18"/>
                            </w:rPr>
                          </w:pPr>
                          <w:r>
                            <w:rPr>
                              <w:b/>
                              <w:sz w:val="18"/>
                            </w:rPr>
                            <w:t>Hantering</w:t>
                          </w:r>
                        </w:p>
                      </w:txbxContent>
                    </v:textbox>
                  </v:shape>
                  <v:shape id="_x0000_s1095" type="#_x0000_t202" style="position:absolute;left:-2573;top:2974;width:10150;height:505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" filled="f" stroked="f">
                    <v:textbox>
                      <w:txbxContent>
                        <w:p w14:paraId="5BFAB555" w14:textId="77777777" w:rsidR="001963E4" w:rsidRPr="00B91D28" w:rsidRDefault="001963E4" w:rsidP="001963E4">
                          <w:pPr>
                            <w:spacing w:line="240" w:lineRule="auto"/>
                            <w:jc w:val="center"/>
                            <w:rPr>
                              <w:b/>
                              <w:sz w:val="18"/>
                            </w:rPr>
                          </w:pPr>
                          <w:r>
                            <w:rPr>
                              <w:b/>
                              <w:sz w:val="18"/>
                            </w:rPr>
                            <w:t>Övergripande Ansvar</w:t>
                          </w:r>
                        </w:p>
                      </w:txbxContent>
                    </v:textbox>
                  </v:shape>
                  <v:shape id="_x0000_s1096" type="#_x0000_t202" style="position:absolute;left:6494;top:12050;width:9883;height:4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1A593DB5" w14:textId="77777777" w:rsidR="006F79F3" w:rsidRPr="00B91D28" w:rsidRDefault="00B404A5" w:rsidP="006F79F3">
                          <w:pPr>
                            <w:rPr>
                              <w:b/>
                              <w:sz w:val="18"/>
                            </w:rPr>
                          </w:pPr>
                          <w:r>
                            <w:rPr>
                              <w:b/>
                              <w:sz w:val="18"/>
                            </w:rPr>
                            <w:t>Organisering</w:t>
                          </w:r>
                        </w:p>
                      </w:txbxContent>
                    </v:textbox>
                  </v:shape>
                </v:group>
                <v:group id="Grupp 319" o:spid="_x0000_s1097" style="position:absolute;left:18156;top:11960;width:45010;height:8326" coordorigin="-41,-1393" coordsize="45010,8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">
                  <v:group id="Grupp 316" o:spid="_x0000_s1098" style="position:absolute;left:29932;top:-1393;width:14923;height:2558" coordorigin="-41,-1393" coordsize="14922,2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">
                    <v:rect id="Rektangel 289" o:spid="_x0000_s1099" style="position:absolute;left:-41;top:-1136;width:14922;height:19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" fillcolor="#f7930d" stroked="f" strokeweight="2pt"/>
                    <v:shape id="_x0000_s1100" type="#_x0000_t202" style="position:absolute;left:3177;top:-1393;width:9884;height:2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" filled="f" stroked="f">
                      <v:textbox>
                        <w:txbxContent>
                          <w:p w14:paraId="79C21508" w14:textId="77777777" w:rsidR="006F79F3" w:rsidRPr="008B2E7A" w:rsidRDefault="006F79F3" w:rsidP="006F79F3">
                            <w:pPr>
                              <w:rPr>
                                <w:color w:val="FFFFFF" w:themeColor="background1"/>
                                <w:sz w:val="18"/>
                              </w:rPr>
                            </w:pPr>
                            <w:r w:rsidRPr="008B2E7A">
                              <w:rPr>
                                <w:color w:val="FFFFFF" w:themeColor="background1"/>
                                <w:sz w:val="18"/>
                              </w:rPr>
                              <w:t>Krigsorganisation</w:t>
                            </w:r>
                          </w:p>
                        </w:txbxContent>
                      </v:textbox>
                    </v:shape>
                  </v:group>
                  <v:group id="Grupp 315" o:spid="_x0000_s1101" style="position:absolute;left:-41;top:-1393;width:30039;height:2558" coordorigin="-41,-1393" coordsize="30039,2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">
                    <v:rect id="Rektangel 302" o:spid="_x0000_s1102" style="position:absolute;left:-41;top:-1136;width:30039;height:19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" fillcolor="#fafbf6 [182]" stroked="f" strokeweight="2pt">
                      <v:fill color2="#bec1dc" o:opacity2="0" angle="90" colors="0 #fafcf7;11141f #bec1dc;1 #bec1dc" focus="100%" type="gradient">
                        <o:fill v:ext="view" type="gradientUnscaled"/>
                      </v:fill>
                    </v:rect>
                    <v:shape id="_x0000_s1103" type="#_x0000_t202" style="position:absolute;left:12492;top:-1393;width:9884;height:2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" filled="f" stroked="f">
                      <v:textbox>
                        <w:txbxContent>
                          <w:p w14:paraId="14F4B2DC" w14:textId="77777777" w:rsidR="002C2BAC" w:rsidRPr="008B2E7A" w:rsidRDefault="002C2BAC" w:rsidP="002C2BAC">
                            <w:pPr>
                              <w:rPr>
                                <w:color w:val="FFFFFF" w:themeColor="background1"/>
                                <w:sz w:val="18"/>
                              </w:rPr>
                            </w:pPr>
                            <w:r w:rsidRPr="008B2E7A">
                              <w:rPr>
                                <w:color w:val="FFFFFF" w:themeColor="background1"/>
                                <w:sz w:val="18"/>
                              </w:rPr>
                              <w:t>Krisledning</w:t>
                            </w:r>
                          </w:p>
                        </w:txbxContent>
                      </v:textbox>
                    </v:shape>
                  </v:group>
                  <v:group id="Grupp 317" o:spid="_x0000_s1104" style="position:absolute;left:-41;top:1553;width:44903;height:2559" coordorigin="-41" coordsize="44903,2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">
                    <v:rect id="Rektangel 304" o:spid="_x0000_s1105" style="position:absolute;left:-41;top:325;width:44903;height:19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" fillcolor="#fafbf6 [182]" stroked="f" strokeweight="2pt">
                      <v:fill color2="#bfbfbf [2412]" o:opacity2="0" angle="90" colors="0 #fafcf7;7209f #bfbfbf;1 #bfbfbf" focus="100%" type="gradient">
                        <o:fill v:ext="view" type="gradientUnscaled"/>
                      </v:fill>
                    </v:rect>
                    <v:shape id="_x0000_s1106" type="#_x0000_t202" style="position:absolute;left:19417;width:11895;height:2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" filled="f" stroked="f">
                      <v:textbox>
                        <w:txbxContent>
                          <w:p w14:paraId="2AAAA6B9" w14:textId="77777777" w:rsidR="002C2BAC" w:rsidRPr="008B2E7A" w:rsidRDefault="002C2BAC" w:rsidP="002C2BAC">
                            <w:pPr>
                              <w:rPr>
                                <w:color w:val="FFFFFF" w:themeColor="background1"/>
                                <w:sz w:val="18"/>
                              </w:rPr>
                            </w:pPr>
                            <w:r w:rsidRPr="008B2E7A">
                              <w:rPr>
                                <w:color w:val="FFFFFF" w:themeColor="background1"/>
                                <w:sz w:val="18"/>
                              </w:rPr>
                              <w:t>Informationscentral</w:t>
                            </w:r>
                          </w:p>
                        </w:txbxContent>
                      </v:textbox>
                    </v:shape>
                  </v:group>
                  <v:group id="Grupp 318" o:spid="_x0000_s1107" style="position:absolute;left:7648;top:4373;width:37321;height:2559" coordorigin="93,1337" coordsize="37320,2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">
                    <v:rect id="Rektangel 306" o:spid="_x0000_s1108" style="position:absolute;left:93;top:1652;width:37321;height:19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" fillcolor="#fafbf6 [182]" stroked="f" strokeweight="2pt">
                      <v:fill color2="#bfbfbf [2412]" o:opacity2="0" angle="90" colors="0 #fafcf7;7209f #bfbfbf;1 #bfbfbf" focus="100%" type="gradient">
                        <o:fill v:ext="view" type="gradientUnscaled"/>
                      </v:fill>
                    </v:rect>
                    <v:shape id="_x0000_s1109" type="#_x0000_t202" style="position:absolute;left:8043;top:1337;width:20813;height:2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" filled="f" stroked="f">
                      <v:textbox>
                        <w:txbxContent>
                          <w:p w14:paraId="5017F55B" w14:textId="77777777" w:rsidR="002C2BAC" w:rsidRPr="008B2E7A" w:rsidRDefault="002C2BAC" w:rsidP="002C2BAC">
                            <w:pPr>
                              <w:rPr>
                                <w:color w:val="FFFFFF" w:themeColor="background1"/>
                                <w:sz w:val="18"/>
                              </w:rPr>
                            </w:pPr>
                            <w:r w:rsidRPr="008B2E7A">
                              <w:rPr>
                                <w:color w:val="FFFFFF" w:themeColor="background1"/>
                                <w:sz w:val="18"/>
                              </w:rPr>
                              <w:t>Inriktning</w:t>
                            </w:r>
                            <w:r w:rsidR="006A1ACB">
                              <w:rPr>
                                <w:color w:val="FFFFFF" w:themeColor="background1"/>
                                <w:sz w:val="18"/>
                              </w:rPr>
                              <w:t>s- och samordnings</w:t>
                            </w:r>
                            <w:r w:rsidRPr="008B2E7A">
                              <w:rPr>
                                <w:color w:val="FFFFFF" w:themeColor="background1"/>
                                <w:sz w:val="18"/>
                              </w:rPr>
                              <w:t>funktion</w:t>
                            </w:r>
                          </w:p>
                        </w:txbxContent>
                      </v:textbox>
                    </v:shape>
                  </v:group>
                </v:group>
                <w10:wrap type="topAndBottom"/>
              </v:group>
            </w:pict>
          </mc:Fallback>
        </mc:AlternateContent>
      </w:r>
      <w:r w:rsidR="00FF244D">
        <w:rPr>
          <w:sz w:val="20"/>
        </w:rPr>
        <w:t>Figur 3</w:t>
      </w:r>
      <w:r w:rsidRPr="007F0665">
        <w:rPr>
          <w:sz w:val="20"/>
        </w:rPr>
        <w:t>. Modell av Sorsele kommuns eskaleringstrappa.</w:t>
      </w:r>
    </w:p>
    <w:p w14:paraId="340ECDD2" w14:textId="77777777" w:rsidR="007F0665" w:rsidRPr="007F0665" w:rsidRDefault="007F0665" w:rsidP="005C05A5">
      <w:pPr>
        <w:rPr>
          <w:sz w:val="20"/>
        </w:rPr>
      </w:pPr>
    </w:p>
    <w:p w14:paraId="36FAC223" w14:textId="77777777" w:rsidR="00F65E98" w:rsidRDefault="007F0665" w:rsidP="000D14E8">
      <w:pPr>
        <w:pStyle w:val="Rubrik3"/>
      </w:pPr>
      <w:bookmarkStart w:id="21" w:name="_Toc155700700"/>
      <w:r>
        <w:t>Inriktnings- och samordningsfunktion (ISF)</w:t>
      </w:r>
      <w:bookmarkEnd w:id="21"/>
    </w:p>
    <w:p w14:paraId="4CF6922E" w14:textId="77777777" w:rsidR="007F0665" w:rsidRDefault="007F0665" w:rsidP="007F0665">
      <w:r>
        <w:t>För att stödja krisledning i att samverka med utomstående aktörer har kommunen en så kallad ISF. Inriktnings- och samordningsfunktionen kan aktiveras om kom</w:t>
      </w:r>
      <w:r w:rsidR="009A1F54">
        <w:t>munen har behov av att sluta överenskommelser om inriktning och samordning med aktörer inom kommunens geografiska område.</w:t>
      </w:r>
    </w:p>
    <w:p w14:paraId="2A52C3E8" w14:textId="77777777" w:rsidR="009A1F54" w:rsidRDefault="009A1F54" w:rsidP="007F0665">
      <w:r>
        <w:t>I praktiken är en ISF en mötesform där aktörer träffas, antingen fysiskt eller på distans, för att komma överens om hur en samhällsstörning ska hanteras. Det är via ISF kommunen sprider den gemensamma lägesbilden och presenterar förslag på inriktning och samordning.</w:t>
      </w:r>
    </w:p>
    <w:p w14:paraId="443262EA" w14:textId="77777777" w:rsidR="00F6554C" w:rsidRDefault="00314D5A" w:rsidP="00314D5A">
      <w:pPr>
        <w:pStyle w:val="Rubrik4"/>
      </w:pPr>
      <w:r>
        <w:t>Aktivering</w:t>
      </w:r>
    </w:p>
    <w:p w14:paraId="5C09775C" w14:textId="77777777" w:rsidR="00314D5A" w:rsidRPr="00314D5A" w:rsidRDefault="00314D5A" w:rsidP="00314D5A">
      <w:r>
        <w:t xml:space="preserve">Inriktnings- och samordningsfunktionen kan aktiveras av samtliga deltagande aktörer i nätverket. </w:t>
      </w:r>
      <w:r w:rsidR="00771C13">
        <w:t>Aktiveringen sker i dialog med kommunen.</w:t>
      </w:r>
    </w:p>
    <w:p w14:paraId="7234E1C8" w14:textId="77777777" w:rsidR="008B2E7A" w:rsidRDefault="008B2E7A" w:rsidP="000D14E8">
      <w:pPr>
        <w:pStyle w:val="Rubrik3"/>
      </w:pPr>
      <w:bookmarkStart w:id="22" w:name="_Toc155700701"/>
      <w:r>
        <w:lastRenderedPageBreak/>
        <w:t>Inriktning och samordningskontakt/tjänsteperson i beredskap</w:t>
      </w:r>
      <w:bookmarkEnd w:id="22"/>
    </w:p>
    <w:p w14:paraId="71C69BEE" w14:textId="77777777" w:rsidR="008B2E7A" w:rsidRPr="008B2E7A" w:rsidRDefault="00314D5A" w:rsidP="008B2E7A">
      <w:r>
        <w:t>Kommunen har en tjänsteperson i beredskap (</w:t>
      </w:r>
      <w:proofErr w:type="spellStart"/>
      <w:r>
        <w:t>TiB</w:t>
      </w:r>
      <w:proofErr w:type="spellEnd"/>
      <w:r>
        <w:t>). Denna fungerar som larmfunktion och går att nås via SOS. Tjänsteperson i beredskap utgör alltså kontaktvägen in till krisledning vid en större händelse.</w:t>
      </w:r>
    </w:p>
    <w:p w14:paraId="6B58F76A" w14:textId="77777777" w:rsidR="008B2E7A" w:rsidRPr="000D14E8" w:rsidRDefault="008B2E7A" w:rsidP="000D14E8">
      <w:pPr>
        <w:pStyle w:val="Rubrik3"/>
      </w:pPr>
      <w:bookmarkStart w:id="23" w:name="_Toc155700702"/>
      <w:r w:rsidRPr="000D14E8">
        <w:t>Informationscentralen</w:t>
      </w:r>
      <w:bookmarkEnd w:id="23"/>
    </w:p>
    <w:p w14:paraId="4F188462" w14:textId="77777777" w:rsidR="008B2E7A" w:rsidRDefault="00314D5A" w:rsidP="008B2E7A">
      <w:r>
        <w:t xml:space="preserve">Informationscentralen är den funktion som utgör sortering av information som når ledningen. </w:t>
      </w:r>
    </w:p>
    <w:p w14:paraId="7A9B8C93" w14:textId="77777777" w:rsidR="00314D5A" w:rsidRPr="008B2E7A" w:rsidRDefault="00314D5A" w:rsidP="008B2E7A">
      <w:r>
        <w:t xml:space="preserve">Kommunens huvudsakliga kontaktpunkt för medborgaren är kommunens växel. Inkomna samtal till växeln utgör en stor källa till </w:t>
      </w:r>
      <w:r w:rsidR="00CA343A">
        <w:t>information.</w:t>
      </w:r>
    </w:p>
    <w:p w14:paraId="3C6CCF99" w14:textId="77777777" w:rsidR="007F0665" w:rsidRPr="005C05A5" w:rsidRDefault="007F0665" w:rsidP="005C05A5"/>
    <w:sectPr w:rsidR="007F0665" w:rsidRPr="005C05A5" w:rsidSect="00C16684">
      <w:footerReference w:type="first" r:id="rId19"/>
      <w:pgSz w:w="11907" w:h="16840" w:code="9"/>
      <w:pgMar w:top="1304" w:right="1418" w:bottom="1418" w:left="1418"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015BF1" w14:textId="77777777" w:rsidR="00C16684" w:rsidRDefault="00C16684">
      <w:r>
        <w:separator/>
      </w:r>
    </w:p>
  </w:endnote>
  <w:endnote w:type="continuationSeparator" w:id="0">
    <w:p w14:paraId="6258F5CA" w14:textId="77777777" w:rsidR="00C16684" w:rsidRDefault="00C16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notTrueType/>
    <w:pitch w:val="variable"/>
    <w:sig w:usb0="600002F7" w:usb1="02000001" w:usb2="00000000" w:usb3="00000000" w:csb0="0000019F" w:csb1="00000000"/>
  </w:font>
  <w:font w:name="Source Sans Pro Black">
    <w:panose1 w:val="020B0803030403020204"/>
    <w:charset w:val="00"/>
    <w:family w:val="swiss"/>
    <w:notTrueType/>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ource Sans Pro Light">
    <w:panose1 w:val="020B0403030403020204"/>
    <w:charset w:val="00"/>
    <w:family w:val="swiss"/>
    <w:notTrueType/>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50E34" w14:textId="77777777" w:rsidR="000422F5" w:rsidRDefault="000422F5" w:rsidP="00C36646">
    <w:pPr>
      <w:pStyle w:val="Sidfot"/>
    </w:pPr>
  </w:p>
  <w:p w14:paraId="469EC0B9" w14:textId="6B817807" w:rsidR="000422F5" w:rsidRPr="00FB40B8" w:rsidRDefault="00FB40B8" w:rsidP="00FB40B8">
    <w:pPr>
      <w:pStyle w:val="Sidfot"/>
      <w:jc w:val="right"/>
      <w:rPr>
        <w:rFonts w:ascii="Source Sans Pro Light" w:hAnsi="Source Sans Pro Light"/>
      </w:rPr>
    </w:pPr>
    <w:r w:rsidRPr="00FB40B8">
      <w:rPr>
        <w:rFonts w:ascii="Source Sans Pro Light" w:hAnsi="Source Sans Pro Light"/>
      </w:rPr>
      <w:t xml:space="preserve">SORSELE KOMMUN | </w:t>
    </w:r>
    <w:r w:rsidRPr="00FB40B8">
      <w:rPr>
        <w:rFonts w:ascii="Source Sans Pro Light" w:hAnsi="Source Sans Pro Light"/>
      </w:rPr>
      <w:fldChar w:fldCharType="begin"/>
    </w:r>
    <w:r w:rsidRPr="00FB40B8">
      <w:rPr>
        <w:rFonts w:ascii="Source Sans Pro Light" w:hAnsi="Source Sans Pro Light"/>
      </w:rPr>
      <w:instrText>PAGE   \* MERGEFORMAT</w:instrText>
    </w:r>
    <w:r w:rsidRPr="00FB40B8">
      <w:rPr>
        <w:rFonts w:ascii="Source Sans Pro Light" w:hAnsi="Source Sans Pro Light"/>
      </w:rPr>
      <w:fldChar w:fldCharType="separate"/>
    </w:r>
    <w:r w:rsidR="001D32A6">
      <w:rPr>
        <w:rFonts w:ascii="Source Sans Pro Light" w:hAnsi="Source Sans Pro Light"/>
        <w:noProof/>
      </w:rPr>
      <w:t>6</w:t>
    </w:r>
    <w:r w:rsidRPr="00FB40B8">
      <w:rPr>
        <w:rFonts w:ascii="Source Sans Pro Light" w:hAnsi="Source Sans Pro Light"/>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74FF3" w14:textId="77777777" w:rsidR="000422F5" w:rsidRDefault="000422F5">
    <w:pPr>
      <w:pStyle w:val="Sidfot"/>
    </w:pPr>
    <w:r>
      <w:rPr>
        <w:noProof/>
        <w:lang w:eastAsia="sv-SE"/>
      </w:rPr>
      <w:drawing>
        <wp:anchor distT="0" distB="0" distL="114300" distR="114300" simplePos="0" relativeHeight="251659264" behindDoc="1" locked="0" layoutInCell="1" allowOverlap="1" wp14:anchorId="7533EBE0" wp14:editId="63ECE15D">
          <wp:simplePos x="0" y="0"/>
          <wp:positionH relativeFrom="page">
            <wp:posOffset>395605</wp:posOffset>
          </wp:positionH>
          <wp:positionV relativeFrom="page">
            <wp:posOffset>9782810</wp:posOffset>
          </wp:positionV>
          <wp:extent cx="2014816" cy="533400"/>
          <wp:effectExtent l="0" t="0" r="5080" b="0"/>
          <wp:wrapNone/>
          <wp:docPr id="3" name="Bildobjekt 3" title="Logotyp Sorsele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ea_kommun_SVV_38mm.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4816" cy="533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120D0" w14:textId="77777777" w:rsidR="0089510E" w:rsidRPr="0089510E" w:rsidRDefault="0089510E" w:rsidP="0089510E">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985F3" w14:textId="4704CFEC" w:rsidR="0089510E" w:rsidRPr="00FB40B8" w:rsidRDefault="0089510E" w:rsidP="0089510E">
    <w:pPr>
      <w:pStyle w:val="Sidfot"/>
      <w:jc w:val="right"/>
      <w:rPr>
        <w:rFonts w:ascii="Source Sans Pro Light" w:hAnsi="Source Sans Pro Light"/>
      </w:rPr>
    </w:pPr>
    <w:r w:rsidRPr="00FB40B8">
      <w:rPr>
        <w:rFonts w:ascii="Source Sans Pro Light" w:hAnsi="Source Sans Pro Light"/>
      </w:rPr>
      <w:t xml:space="preserve">SORSELE KOMMUN | </w:t>
    </w:r>
    <w:r w:rsidRPr="00FB40B8">
      <w:rPr>
        <w:rFonts w:ascii="Source Sans Pro Light" w:hAnsi="Source Sans Pro Light"/>
      </w:rPr>
      <w:fldChar w:fldCharType="begin"/>
    </w:r>
    <w:r w:rsidRPr="00FB40B8">
      <w:rPr>
        <w:rFonts w:ascii="Source Sans Pro Light" w:hAnsi="Source Sans Pro Light"/>
      </w:rPr>
      <w:instrText>PAGE   \* MERGEFORMAT</w:instrText>
    </w:r>
    <w:r w:rsidRPr="00FB40B8">
      <w:rPr>
        <w:rFonts w:ascii="Source Sans Pro Light" w:hAnsi="Source Sans Pro Light"/>
      </w:rPr>
      <w:fldChar w:fldCharType="separate"/>
    </w:r>
    <w:r w:rsidR="001D32A6">
      <w:rPr>
        <w:rFonts w:ascii="Source Sans Pro Light" w:hAnsi="Source Sans Pro Light"/>
        <w:noProof/>
      </w:rPr>
      <w:t>3</w:t>
    </w:r>
    <w:r w:rsidRPr="00FB40B8">
      <w:rPr>
        <w:rFonts w:ascii="Source Sans Pro Light" w:hAnsi="Source Sans Pro Light"/>
      </w:rPr>
      <w:fldChar w:fldCharType="end"/>
    </w:r>
  </w:p>
  <w:p w14:paraId="5C649796" w14:textId="77777777" w:rsidR="0089510E" w:rsidRPr="0089510E" w:rsidRDefault="0089510E" w:rsidP="0089510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002951" w14:textId="77777777" w:rsidR="00C16684" w:rsidRDefault="00C16684">
      <w:r>
        <w:separator/>
      </w:r>
    </w:p>
  </w:footnote>
  <w:footnote w:type="continuationSeparator" w:id="0">
    <w:p w14:paraId="1EBCB7CB" w14:textId="77777777" w:rsidR="00C16684" w:rsidRDefault="00C16684">
      <w:r>
        <w:continuationSeparator/>
      </w:r>
    </w:p>
  </w:footnote>
  <w:footnote w:id="1">
    <w:p w14:paraId="118EA9B2" w14:textId="77777777" w:rsidR="003D3B73" w:rsidRDefault="003D3B73">
      <w:pPr>
        <w:pStyle w:val="Fotnotstext"/>
      </w:pPr>
      <w:r>
        <w:rPr>
          <w:rStyle w:val="Fotnotsreferens"/>
        </w:rPr>
        <w:footnoteRef/>
      </w:r>
      <w:r>
        <w:t xml:space="preserve"> Gemensamma grunder – Ramverk för samverkan och ledning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F4BE2" w14:textId="77777777" w:rsidR="0089510E" w:rsidRDefault="0089510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B5CE0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6AE0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2DCD7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C54C3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388F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2224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1E7F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FCF6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AA80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64764C"/>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372B1DE4"/>
    <w:multiLevelType w:val="hybridMultilevel"/>
    <w:tmpl w:val="B4DAB8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74C11FC"/>
    <w:multiLevelType w:val="hybridMultilevel"/>
    <w:tmpl w:val="3DB6D3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8863721"/>
    <w:multiLevelType w:val="hybridMultilevel"/>
    <w:tmpl w:val="48CC45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2CA7A1B"/>
    <w:multiLevelType w:val="hybridMultilevel"/>
    <w:tmpl w:val="4C4209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22D5673"/>
    <w:multiLevelType w:val="hybridMultilevel"/>
    <w:tmpl w:val="6316D25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7ECD4534"/>
    <w:multiLevelType w:val="hybridMultilevel"/>
    <w:tmpl w:val="42D8D1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2"/>
  </w:num>
  <w:num w:numId="13">
    <w:abstractNumId w:val="13"/>
  </w:num>
  <w:num w:numId="14">
    <w:abstractNumId w:val="15"/>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421" w:allStyles="1" w:customStyles="0" w:latentStyles="0" w:stylesInUse="0" w:headingStyles="1" w:numberingStyles="0" w:tableStyles="0" w:directFormattingOnRuns="0" w:directFormattingOnParagraphs="0" w:directFormattingOnNumbering="1" w:directFormattingOnTables="0" w:clearFormatting="1" w:top3HeadingStyles="1" w:visibleStyles="0" w:alternateStyleNames="0"/>
  <w:defaultTabStop w:val="1134"/>
  <w:hyphenationZone w:val="425"/>
  <w:doNotShadeFormData/>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A25"/>
    <w:rsid w:val="0000681E"/>
    <w:rsid w:val="00013789"/>
    <w:rsid w:val="0002057E"/>
    <w:rsid w:val="000300C9"/>
    <w:rsid w:val="00036794"/>
    <w:rsid w:val="000422F5"/>
    <w:rsid w:val="00053819"/>
    <w:rsid w:val="00056221"/>
    <w:rsid w:val="00065390"/>
    <w:rsid w:val="0007286F"/>
    <w:rsid w:val="00082B70"/>
    <w:rsid w:val="00087FC9"/>
    <w:rsid w:val="00096A25"/>
    <w:rsid w:val="000B6D0D"/>
    <w:rsid w:val="000B7B37"/>
    <w:rsid w:val="000C1CBB"/>
    <w:rsid w:val="000C58A5"/>
    <w:rsid w:val="000D14E8"/>
    <w:rsid w:val="000D5A10"/>
    <w:rsid w:val="000E3D39"/>
    <w:rsid w:val="000F1804"/>
    <w:rsid w:val="000F2085"/>
    <w:rsid w:val="000F79C4"/>
    <w:rsid w:val="00105CB6"/>
    <w:rsid w:val="00106B51"/>
    <w:rsid w:val="001074B5"/>
    <w:rsid w:val="0011566D"/>
    <w:rsid w:val="00115A3C"/>
    <w:rsid w:val="001251CD"/>
    <w:rsid w:val="00125687"/>
    <w:rsid w:val="00127A08"/>
    <w:rsid w:val="00132EAF"/>
    <w:rsid w:val="00146E86"/>
    <w:rsid w:val="0016554B"/>
    <w:rsid w:val="00165E0D"/>
    <w:rsid w:val="00175A1E"/>
    <w:rsid w:val="0018208C"/>
    <w:rsid w:val="00184A88"/>
    <w:rsid w:val="0018596D"/>
    <w:rsid w:val="00186738"/>
    <w:rsid w:val="001907A6"/>
    <w:rsid w:val="00195644"/>
    <w:rsid w:val="001963E4"/>
    <w:rsid w:val="001A782E"/>
    <w:rsid w:val="001B2FB1"/>
    <w:rsid w:val="001C0AB0"/>
    <w:rsid w:val="001D32A6"/>
    <w:rsid w:val="001D6468"/>
    <w:rsid w:val="001E706A"/>
    <w:rsid w:val="001E7692"/>
    <w:rsid w:val="001F11BC"/>
    <w:rsid w:val="001F3687"/>
    <w:rsid w:val="001F66F1"/>
    <w:rsid w:val="001F6CFF"/>
    <w:rsid w:val="00206782"/>
    <w:rsid w:val="00206D6E"/>
    <w:rsid w:val="00206E1E"/>
    <w:rsid w:val="0021063E"/>
    <w:rsid w:val="0021097E"/>
    <w:rsid w:val="00214C1B"/>
    <w:rsid w:val="00214FFD"/>
    <w:rsid w:val="002173D1"/>
    <w:rsid w:val="00220505"/>
    <w:rsid w:val="00232F32"/>
    <w:rsid w:val="002346F2"/>
    <w:rsid w:val="0023572C"/>
    <w:rsid w:val="00251B71"/>
    <w:rsid w:val="0026228A"/>
    <w:rsid w:val="002624E4"/>
    <w:rsid w:val="00267D00"/>
    <w:rsid w:val="00281750"/>
    <w:rsid w:val="00296751"/>
    <w:rsid w:val="0029711E"/>
    <w:rsid w:val="002A094B"/>
    <w:rsid w:val="002A4698"/>
    <w:rsid w:val="002A7459"/>
    <w:rsid w:val="002B181D"/>
    <w:rsid w:val="002B7110"/>
    <w:rsid w:val="002C2BAC"/>
    <w:rsid w:val="002C4231"/>
    <w:rsid w:val="002D10D2"/>
    <w:rsid w:val="002D7535"/>
    <w:rsid w:val="002E1B3E"/>
    <w:rsid w:val="002E1E9E"/>
    <w:rsid w:val="00300B8E"/>
    <w:rsid w:val="003019B7"/>
    <w:rsid w:val="0030348E"/>
    <w:rsid w:val="003136A3"/>
    <w:rsid w:val="00314D5A"/>
    <w:rsid w:val="00323BEF"/>
    <w:rsid w:val="00335BA3"/>
    <w:rsid w:val="00343963"/>
    <w:rsid w:val="00347771"/>
    <w:rsid w:val="00347944"/>
    <w:rsid w:val="003545BB"/>
    <w:rsid w:val="0037047C"/>
    <w:rsid w:val="00373AED"/>
    <w:rsid w:val="003761A7"/>
    <w:rsid w:val="00377284"/>
    <w:rsid w:val="00377B57"/>
    <w:rsid w:val="00380DEE"/>
    <w:rsid w:val="003C64F8"/>
    <w:rsid w:val="003D1C38"/>
    <w:rsid w:val="003D3B73"/>
    <w:rsid w:val="003D4CDB"/>
    <w:rsid w:val="003D52D6"/>
    <w:rsid w:val="003E2241"/>
    <w:rsid w:val="003E3864"/>
    <w:rsid w:val="003F2336"/>
    <w:rsid w:val="003F24BD"/>
    <w:rsid w:val="003F557B"/>
    <w:rsid w:val="004054EF"/>
    <w:rsid w:val="004062D6"/>
    <w:rsid w:val="004153EC"/>
    <w:rsid w:val="00416462"/>
    <w:rsid w:val="00420873"/>
    <w:rsid w:val="00420E05"/>
    <w:rsid w:val="00426F88"/>
    <w:rsid w:val="00436599"/>
    <w:rsid w:val="0044072A"/>
    <w:rsid w:val="0045237E"/>
    <w:rsid w:val="004648B0"/>
    <w:rsid w:val="00467DC3"/>
    <w:rsid w:val="00476310"/>
    <w:rsid w:val="0048002C"/>
    <w:rsid w:val="00486001"/>
    <w:rsid w:val="004904A4"/>
    <w:rsid w:val="004921EF"/>
    <w:rsid w:val="004979F1"/>
    <w:rsid w:val="004C278D"/>
    <w:rsid w:val="004D027A"/>
    <w:rsid w:val="004D098B"/>
    <w:rsid w:val="004D3109"/>
    <w:rsid w:val="004D4729"/>
    <w:rsid w:val="004D7CA6"/>
    <w:rsid w:val="004F4BD6"/>
    <w:rsid w:val="00502B4C"/>
    <w:rsid w:val="005077BC"/>
    <w:rsid w:val="00511705"/>
    <w:rsid w:val="00521132"/>
    <w:rsid w:val="005278CB"/>
    <w:rsid w:val="005303AD"/>
    <w:rsid w:val="00537887"/>
    <w:rsid w:val="005507E0"/>
    <w:rsid w:val="00552D4E"/>
    <w:rsid w:val="0056070D"/>
    <w:rsid w:val="0056128D"/>
    <w:rsid w:val="0056361F"/>
    <w:rsid w:val="00570545"/>
    <w:rsid w:val="00571A16"/>
    <w:rsid w:val="0057462F"/>
    <w:rsid w:val="00575432"/>
    <w:rsid w:val="0058784B"/>
    <w:rsid w:val="00590575"/>
    <w:rsid w:val="005933D9"/>
    <w:rsid w:val="005A67C8"/>
    <w:rsid w:val="005A7314"/>
    <w:rsid w:val="005B41AC"/>
    <w:rsid w:val="005B55E2"/>
    <w:rsid w:val="005C05A5"/>
    <w:rsid w:val="005C1D4D"/>
    <w:rsid w:val="005C70CB"/>
    <w:rsid w:val="005C7DB5"/>
    <w:rsid w:val="005D68D5"/>
    <w:rsid w:val="005F363E"/>
    <w:rsid w:val="006030A4"/>
    <w:rsid w:val="006227DB"/>
    <w:rsid w:val="00626B8C"/>
    <w:rsid w:val="006324B4"/>
    <w:rsid w:val="00636F29"/>
    <w:rsid w:val="00644147"/>
    <w:rsid w:val="00644C84"/>
    <w:rsid w:val="00652E92"/>
    <w:rsid w:val="00654979"/>
    <w:rsid w:val="00660F4B"/>
    <w:rsid w:val="00662F29"/>
    <w:rsid w:val="006707E7"/>
    <w:rsid w:val="006708A9"/>
    <w:rsid w:val="00686718"/>
    <w:rsid w:val="0068798A"/>
    <w:rsid w:val="00687FC6"/>
    <w:rsid w:val="00692D70"/>
    <w:rsid w:val="006948E5"/>
    <w:rsid w:val="006A1ACB"/>
    <w:rsid w:val="006A5CEE"/>
    <w:rsid w:val="006A6A0B"/>
    <w:rsid w:val="006B3CCA"/>
    <w:rsid w:val="006B4C72"/>
    <w:rsid w:val="006D7094"/>
    <w:rsid w:val="006E1224"/>
    <w:rsid w:val="006E300A"/>
    <w:rsid w:val="006E5AD9"/>
    <w:rsid w:val="006E74C7"/>
    <w:rsid w:val="006F0F97"/>
    <w:rsid w:val="006F2EF4"/>
    <w:rsid w:val="006F5449"/>
    <w:rsid w:val="006F665F"/>
    <w:rsid w:val="006F79F3"/>
    <w:rsid w:val="0070286D"/>
    <w:rsid w:val="00706578"/>
    <w:rsid w:val="0071029A"/>
    <w:rsid w:val="007137D3"/>
    <w:rsid w:val="00713F1A"/>
    <w:rsid w:val="00745185"/>
    <w:rsid w:val="00764783"/>
    <w:rsid w:val="00771C13"/>
    <w:rsid w:val="00777E23"/>
    <w:rsid w:val="0078536C"/>
    <w:rsid w:val="007911BA"/>
    <w:rsid w:val="007B0932"/>
    <w:rsid w:val="007B6783"/>
    <w:rsid w:val="007B77C6"/>
    <w:rsid w:val="007B7D70"/>
    <w:rsid w:val="007C091F"/>
    <w:rsid w:val="007C3ED2"/>
    <w:rsid w:val="007C6E9F"/>
    <w:rsid w:val="007D1B09"/>
    <w:rsid w:val="007D6754"/>
    <w:rsid w:val="007E026E"/>
    <w:rsid w:val="007E1107"/>
    <w:rsid w:val="007E4089"/>
    <w:rsid w:val="007E50B3"/>
    <w:rsid w:val="007F0665"/>
    <w:rsid w:val="008051C2"/>
    <w:rsid w:val="00807AA7"/>
    <w:rsid w:val="00813ACE"/>
    <w:rsid w:val="00826FF1"/>
    <w:rsid w:val="00840AB9"/>
    <w:rsid w:val="008534F7"/>
    <w:rsid w:val="00855BE7"/>
    <w:rsid w:val="00856ABE"/>
    <w:rsid w:val="00860183"/>
    <w:rsid w:val="00862662"/>
    <w:rsid w:val="008649F7"/>
    <w:rsid w:val="00864C0F"/>
    <w:rsid w:val="00865E0C"/>
    <w:rsid w:val="00881403"/>
    <w:rsid w:val="00890E73"/>
    <w:rsid w:val="00892647"/>
    <w:rsid w:val="0089376F"/>
    <w:rsid w:val="0089482B"/>
    <w:rsid w:val="0089510E"/>
    <w:rsid w:val="008A3D42"/>
    <w:rsid w:val="008A46DF"/>
    <w:rsid w:val="008B0C68"/>
    <w:rsid w:val="008B142F"/>
    <w:rsid w:val="008B2E7A"/>
    <w:rsid w:val="008B2F24"/>
    <w:rsid w:val="008B61F8"/>
    <w:rsid w:val="008B73D7"/>
    <w:rsid w:val="008B7F5E"/>
    <w:rsid w:val="008C2D06"/>
    <w:rsid w:val="008D7A2A"/>
    <w:rsid w:val="008E37FE"/>
    <w:rsid w:val="008E4E9A"/>
    <w:rsid w:val="008F5A70"/>
    <w:rsid w:val="008F7566"/>
    <w:rsid w:val="00900DEA"/>
    <w:rsid w:val="0090149F"/>
    <w:rsid w:val="00904261"/>
    <w:rsid w:val="0091224D"/>
    <w:rsid w:val="00926F5C"/>
    <w:rsid w:val="00926FF9"/>
    <w:rsid w:val="0093789C"/>
    <w:rsid w:val="00940292"/>
    <w:rsid w:val="00940784"/>
    <w:rsid w:val="00941A54"/>
    <w:rsid w:val="009443B5"/>
    <w:rsid w:val="00945207"/>
    <w:rsid w:val="00957BAC"/>
    <w:rsid w:val="009614DC"/>
    <w:rsid w:val="00961D00"/>
    <w:rsid w:val="00976E76"/>
    <w:rsid w:val="00977F6C"/>
    <w:rsid w:val="0098142A"/>
    <w:rsid w:val="00994C1D"/>
    <w:rsid w:val="00996BED"/>
    <w:rsid w:val="009A1F54"/>
    <w:rsid w:val="009A6435"/>
    <w:rsid w:val="009B2981"/>
    <w:rsid w:val="009B459F"/>
    <w:rsid w:val="009B49E4"/>
    <w:rsid w:val="009B5060"/>
    <w:rsid w:val="009C0AC2"/>
    <w:rsid w:val="009C5519"/>
    <w:rsid w:val="009C74A5"/>
    <w:rsid w:val="009D0323"/>
    <w:rsid w:val="009D1C0A"/>
    <w:rsid w:val="009D7CF9"/>
    <w:rsid w:val="009E2EB8"/>
    <w:rsid w:val="009E4B63"/>
    <w:rsid w:val="009F26E6"/>
    <w:rsid w:val="009F5BF5"/>
    <w:rsid w:val="00A03EAA"/>
    <w:rsid w:val="00A0495E"/>
    <w:rsid w:val="00A04A12"/>
    <w:rsid w:val="00A11040"/>
    <w:rsid w:val="00A17759"/>
    <w:rsid w:val="00A20070"/>
    <w:rsid w:val="00A26365"/>
    <w:rsid w:val="00A30C59"/>
    <w:rsid w:val="00A32CD7"/>
    <w:rsid w:val="00A37B10"/>
    <w:rsid w:val="00A63B7E"/>
    <w:rsid w:val="00A667EF"/>
    <w:rsid w:val="00A715CB"/>
    <w:rsid w:val="00A84F45"/>
    <w:rsid w:val="00A908D0"/>
    <w:rsid w:val="00A934AD"/>
    <w:rsid w:val="00A95DC4"/>
    <w:rsid w:val="00A964FD"/>
    <w:rsid w:val="00A977BE"/>
    <w:rsid w:val="00AA4CBF"/>
    <w:rsid w:val="00AA5C33"/>
    <w:rsid w:val="00AA6E82"/>
    <w:rsid w:val="00AC1F36"/>
    <w:rsid w:val="00AC4EDB"/>
    <w:rsid w:val="00AD2D44"/>
    <w:rsid w:val="00AD6018"/>
    <w:rsid w:val="00AE4E42"/>
    <w:rsid w:val="00AE53AB"/>
    <w:rsid w:val="00AE7391"/>
    <w:rsid w:val="00AF2F35"/>
    <w:rsid w:val="00B02204"/>
    <w:rsid w:val="00B05519"/>
    <w:rsid w:val="00B1021A"/>
    <w:rsid w:val="00B11557"/>
    <w:rsid w:val="00B172F2"/>
    <w:rsid w:val="00B347CB"/>
    <w:rsid w:val="00B36766"/>
    <w:rsid w:val="00B37593"/>
    <w:rsid w:val="00B404A5"/>
    <w:rsid w:val="00B43523"/>
    <w:rsid w:val="00B43E93"/>
    <w:rsid w:val="00B44B18"/>
    <w:rsid w:val="00B45E01"/>
    <w:rsid w:val="00B50EF1"/>
    <w:rsid w:val="00B51596"/>
    <w:rsid w:val="00B52984"/>
    <w:rsid w:val="00B5457E"/>
    <w:rsid w:val="00B5661A"/>
    <w:rsid w:val="00B5689D"/>
    <w:rsid w:val="00B574D2"/>
    <w:rsid w:val="00B63974"/>
    <w:rsid w:val="00B6673D"/>
    <w:rsid w:val="00B75AB8"/>
    <w:rsid w:val="00B83A05"/>
    <w:rsid w:val="00B91D28"/>
    <w:rsid w:val="00B92B0D"/>
    <w:rsid w:val="00BA1C8E"/>
    <w:rsid w:val="00BA4F72"/>
    <w:rsid w:val="00BB0BC6"/>
    <w:rsid w:val="00BB73F8"/>
    <w:rsid w:val="00BB7F43"/>
    <w:rsid w:val="00BD54AF"/>
    <w:rsid w:val="00BE08DA"/>
    <w:rsid w:val="00BE0EE0"/>
    <w:rsid w:val="00BE10B2"/>
    <w:rsid w:val="00BE3A3E"/>
    <w:rsid w:val="00BE5942"/>
    <w:rsid w:val="00BE6CC4"/>
    <w:rsid w:val="00BF18C3"/>
    <w:rsid w:val="00C04DA5"/>
    <w:rsid w:val="00C16684"/>
    <w:rsid w:val="00C3332E"/>
    <w:rsid w:val="00C335AB"/>
    <w:rsid w:val="00C35CE7"/>
    <w:rsid w:val="00C36646"/>
    <w:rsid w:val="00C37CFA"/>
    <w:rsid w:val="00C421B2"/>
    <w:rsid w:val="00C54017"/>
    <w:rsid w:val="00C55D4A"/>
    <w:rsid w:val="00C561D0"/>
    <w:rsid w:val="00C568F3"/>
    <w:rsid w:val="00C57870"/>
    <w:rsid w:val="00C67866"/>
    <w:rsid w:val="00C72335"/>
    <w:rsid w:val="00C90B9E"/>
    <w:rsid w:val="00C92A83"/>
    <w:rsid w:val="00C948C9"/>
    <w:rsid w:val="00C95D65"/>
    <w:rsid w:val="00CA19E3"/>
    <w:rsid w:val="00CA343A"/>
    <w:rsid w:val="00CB4B0E"/>
    <w:rsid w:val="00CB51BB"/>
    <w:rsid w:val="00CC7B84"/>
    <w:rsid w:val="00CD08F3"/>
    <w:rsid w:val="00CD3EAC"/>
    <w:rsid w:val="00CE62C6"/>
    <w:rsid w:val="00CF5E89"/>
    <w:rsid w:val="00CF6743"/>
    <w:rsid w:val="00D134E2"/>
    <w:rsid w:val="00D228A4"/>
    <w:rsid w:val="00D234B1"/>
    <w:rsid w:val="00D30A44"/>
    <w:rsid w:val="00D3242E"/>
    <w:rsid w:val="00D35AC9"/>
    <w:rsid w:val="00D36BB4"/>
    <w:rsid w:val="00D37143"/>
    <w:rsid w:val="00D378E1"/>
    <w:rsid w:val="00D414A3"/>
    <w:rsid w:val="00D546AF"/>
    <w:rsid w:val="00D5517C"/>
    <w:rsid w:val="00D55CC7"/>
    <w:rsid w:val="00D60023"/>
    <w:rsid w:val="00D718F0"/>
    <w:rsid w:val="00D826DC"/>
    <w:rsid w:val="00D92A5B"/>
    <w:rsid w:val="00DA2E9A"/>
    <w:rsid w:val="00DA4465"/>
    <w:rsid w:val="00DB74E4"/>
    <w:rsid w:val="00DC28C8"/>
    <w:rsid w:val="00DC5B79"/>
    <w:rsid w:val="00DD0189"/>
    <w:rsid w:val="00DD4C30"/>
    <w:rsid w:val="00DE5676"/>
    <w:rsid w:val="00DE7CAF"/>
    <w:rsid w:val="00DF19A6"/>
    <w:rsid w:val="00DF7F63"/>
    <w:rsid w:val="00E0685A"/>
    <w:rsid w:val="00E229FF"/>
    <w:rsid w:val="00E355AD"/>
    <w:rsid w:val="00E37484"/>
    <w:rsid w:val="00E403CA"/>
    <w:rsid w:val="00E52B68"/>
    <w:rsid w:val="00E55818"/>
    <w:rsid w:val="00E55920"/>
    <w:rsid w:val="00E578A4"/>
    <w:rsid w:val="00E72D99"/>
    <w:rsid w:val="00E72E6A"/>
    <w:rsid w:val="00E80412"/>
    <w:rsid w:val="00E8084A"/>
    <w:rsid w:val="00E8324E"/>
    <w:rsid w:val="00E85978"/>
    <w:rsid w:val="00E87FE2"/>
    <w:rsid w:val="00E9514C"/>
    <w:rsid w:val="00E96E16"/>
    <w:rsid w:val="00EA1663"/>
    <w:rsid w:val="00EA5652"/>
    <w:rsid w:val="00EB12B4"/>
    <w:rsid w:val="00EB3AB4"/>
    <w:rsid w:val="00EB7A86"/>
    <w:rsid w:val="00EB7B64"/>
    <w:rsid w:val="00ED0224"/>
    <w:rsid w:val="00ED1CFF"/>
    <w:rsid w:val="00EE25C6"/>
    <w:rsid w:val="00EF0526"/>
    <w:rsid w:val="00F05039"/>
    <w:rsid w:val="00F11510"/>
    <w:rsid w:val="00F11840"/>
    <w:rsid w:val="00F16841"/>
    <w:rsid w:val="00F17240"/>
    <w:rsid w:val="00F2157A"/>
    <w:rsid w:val="00F2525A"/>
    <w:rsid w:val="00F2593E"/>
    <w:rsid w:val="00F2706D"/>
    <w:rsid w:val="00F36A6B"/>
    <w:rsid w:val="00F36A9D"/>
    <w:rsid w:val="00F44F62"/>
    <w:rsid w:val="00F53748"/>
    <w:rsid w:val="00F54CAF"/>
    <w:rsid w:val="00F57BC9"/>
    <w:rsid w:val="00F6128C"/>
    <w:rsid w:val="00F62AD7"/>
    <w:rsid w:val="00F6554C"/>
    <w:rsid w:val="00F65E98"/>
    <w:rsid w:val="00F72B42"/>
    <w:rsid w:val="00F76AB5"/>
    <w:rsid w:val="00F9248D"/>
    <w:rsid w:val="00F9459C"/>
    <w:rsid w:val="00F955F9"/>
    <w:rsid w:val="00FA415A"/>
    <w:rsid w:val="00FA7396"/>
    <w:rsid w:val="00FB20B6"/>
    <w:rsid w:val="00FB40B8"/>
    <w:rsid w:val="00FB6BF4"/>
    <w:rsid w:val="00FC0632"/>
    <w:rsid w:val="00FC3770"/>
    <w:rsid w:val="00FC5D09"/>
    <w:rsid w:val="00FD2347"/>
    <w:rsid w:val="00FD3D0A"/>
    <w:rsid w:val="00FD6A2F"/>
    <w:rsid w:val="00FE0EF0"/>
    <w:rsid w:val="00FE16E7"/>
    <w:rsid w:val="00FF15D1"/>
    <w:rsid w:val="00FF244D"/>
    <w:rsid w:val="00FF28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17C1D1D4"/>
  <w15:docId w15:val="{7A8B87C0-F197-461B-A897-0716207F7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B73"/>
    <w:pPr>
      <w:spacing w:after="120" w:line="312" w:lineRule="auto"/>
    </w:pPr>
    <w:rPr>
      <w:rFonts w:ascii="Source Sans Pro" w:hAnsi="Source Sans Pro"/>
      <w:sz w:val="24"/>
      <w:lang w:eastAsia="en-US"/>
    </w:rPr>
  </w:style>
  <w:style w:type="paragraph" w:styleId="Rubrik1">
    <w:name w:val="heading 1"/>
    <w:basedOn w:val="Normal"/>
    <w:next w:val="Normal"/>
    <w:autoRedefine/>
    <w:qFormat/>
    <w:rsid w:val="004648B0"/>
    <w:pPr>
      <w:keepNext/>
      <w:spacing w:before="480" w:after="240" w:line="240" w:lineRule="auto"/>
      <w:outlineLvl w:val="0"/>
    </w:pPr>
    <w:rPr>
      <w:rFonts w:ascii="Source Sans Pro Black" w:hAnsi="Source Sans Pro Black" w:cs="Arial"/>
      <w:bCs/>
      <w:kern w:val="32"/>
      <w:sz w:val="72"/>
      <w:szCs w:val="32"/>
    </w:rPr>
  </w:style>
  <w:style w:type="paragraph" w:styleId="Rubrik2">
    <w:name w:val="heading 2"/>
    <w:basedOn w:val="Normal"/>
    <w:next w:val="Normal"/>
    <w:autoRedefine/>
    <w:qFormat/>
    <w:rsid w:val="002173D1"/>
    <w:pPr>
      <w:keepNext/>
      <w:spacing w:before="480" w:after="240" w:line="240" w:lineRule="auto"/>
      <w:outlineLvl w:val="1"/>
    </w:pPr>
    <w:rPr>
      <w:rFonts w:ascii="Source Sans Pro Black" w:hAnsi="Source Sans Pro Black" w:cs="Arial"/>
      <w:bCs/>
      <w:iCs/>
      <w:sz w:val="40"/>
      <w:szCs w:val="28"/>
    </w:rPr>
  </w:style>
  <w:style w:type="paragraph" w:styleId="Rubrik3">
    <w:name w:val="heading 3"/>
    <w:basedOn w:val="Normal"/>
    <w:next w:val="Normal"/>
    <w:autoRedefine/>
    <w:qFormat/>
    <w:rsid w:val="000D14E8"/>
    <w:pPr>
      <w:keepNext/>
      <w:spacing w:before="480" w:after="240" w:line="240" w:lineRule="auto"/>
      <w:outlineLvl w:val="2"/>
    </w:pPr>
    <w:rPr>
      <w:rFonts w:ascii="Source Sans Pro Black" w:hAnsi="Source Sans Pro Black" w:cs="Arial"/>
      <w:bCs/>
      <w:sz w:val="28"/>
      <w:szCs w:val="26"/>
    </w:rPr>
  </w:style>
  <w:style w:type="paragraph" w:styleId="Rubrik4">
    <w:name w:val="heading 4"/>
    <w:basedOn w:val="Normal"/>
    <w:next w:val="Normal"/>
    <w:link w:val="Rubrik4Char"/>
    <w:uiPriority w:val="9"/>
    <w:unhideWhenUsed/>
    <w:qFormat/>
    <w:rsid w:val="00377B57"/>
    <w:pPr>
      <w:keepNext/>
      <w:keepLines/>
      <w:spacing w:before="40" w:after="0"/>
      <w:outlineLvl w:val="3"/>
    </w:pPr>
    <w:rPr>
      <w:rFonts w:eastAsiaTheme="majorEastAsia" w:cstheme="majorBidi"/>
      <w:b/>
      <w:iCs/>
    </w:rPr>
  </w:style>
  <w:style w:type="paragraph" w:styleId="Rubrik5">
    <w:name w:val="heading 5"/>
    <w:basedOn w:val="Normal"/>
    <w:next w:val="Normal"/>
    <w:link w:val="Rubrik5Char"/>
    <w:uiPriority w:val="9"/>
    <w:unhideWhenUsed/>
    <w:qFormat/>
    <w:rsid w:val="00377B57"/>
    <w:pPr>
      <w:keepNext/>
      <w:keepLines/>
      <w:spacing w:before="40" w:after="0"/>
      <w:outlineLvl w:val="4"/>
    </w:pPr>
    <w:rPr>
      <w:rFonts w:eastAsiaTheme="majorEastAsia" w:cstheme="majorBidi"/>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864C0F"/>
    <w:rPr>
      <w:rFonts w:ascii="Tahoma" w:hAnsi="Tahoma" w:cs="Tahoma"/>
      <w:sz w:val="16"/>
      <w:szCs w:val="16"/>
    </w:rPr>
  </w:style>
  <w:style w:type="paragraph" w:styleId="Punktlista">
    <w:name w:val="List Bullet"/>
    <w:basedOn w:val="Normal"/>
    <w:autoRedefine/>
    <w:qFormat/>
    <w:rsid w:val="00C36646"/>
    <w:pPr>
      <w:numPr>
        <w:numId w:val="6"/>
      </w:numPr>
      <w:ind w:left="357" w:hanging="357"/>
    </w:pPr>
  </w:style>
  <w:style w:type="table" w:styleId="Standardtabell1">
    <w:name w:val="Table Classic 1"/>
    <w:basedOn w:val="Normaltabell"/>
    <w:rsid w:val="004979F1"/>
    <w:rPr>
      <w:sz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rutnt">
    <w:name w:val="Table Grid"/>
    <w:basedOn w:val="Normaltabell"/>
    <w:uiPriority w:val="59"/>
    <w:rsid w:val="00AC4E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994C1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94C1D"/>
    <w:rPr>
      <w:sz w:val="24"/>
      <w:lang w:eastAsia="en-US"/>
    </w:rPr>
  </w:style>
  <w:style w:type="paragraph" w:styleId="Sidfot">
    <w:name w:val="footer"/>
    <w:basedOn w:val="Normal"/>
    <w:link w:val="SidfotChar"/>
    <w:uiPriority w:val="99"/>
    <w:unhideWhenUsed/>
    <w:rsid w:val="00C36646"/>
    <w:pPr>
      <w:tabs>
        <w:tab w:val="center" w:pos="4536"/>
        <w:tab w:val="right" w:pos="9072"/>
      </w:tabs>
      <w:spacing w:after="0" w:line="240" w:lineRule="auto"/>
    </w:pPr>
    <w:rPr>
      <w:rFonts w:ascii="Source Sans Pro Black" w:hAnsi="Source Sans Pro Black"/>
      <w:sz w:val="20"/>
    </w:rPr>
  </w:style>
  <w:style w:type="character" w:customStyle="1" w:styleId="SidfotChar">
    <w:name w:val="Sidfot Char"/>
    <w:basedOn w:val="Standardstycketeckensnitt"/>
    <w:link w:val="Sidfot"/>
    <w:uiPriority w:val="99"/>
    <w:rsid w:val="00C36646"/>
    <w:rPr>
      <w:rFonts w:ascii="Source Sans Pro Black" w:hAnsi="Source Sans Pro Black"/>
      <w:lang w:eastAsia="en-US"/>
    </w:rPr>
  </w:style>
  <w:style w:type="character" w:styleId="Platshllartext">
    <w:name w:val="Placeholder Text"/>
    <w:basedOn w:val="Standardstycketeckensnitt"/>
    <w:uiPriority w:val="99"/>
    <w:semiHidden/>
    <w:rsid w:val="00C36646"/>
    <w:rPr>
      <w:color w:val="808080"/>
    </w:rPr>
  </w:style>
  <w:style w:type="character" w:styleId="Kommentarsreferens">
    <w:name w:val="annotation reference"/>
    <w:basedOn w:val="Standardstycketeckensnitt"/>
    <w:uiPriority w:val="99"/>
    <w:semiHidden/>
    <w:unhideWhenUsed/>
    <w:rsid w:val="0070286D"/>
    <w:rPr>
      <w:sz w:val="16"/>
      <w:szCs w:val="16"/>
    </w:rPr>
  </w:style>
  <w:style w:type="paragraph" w:styleId="Kommentarer">
    <w:name w:val="annotation text"/>
    <w:basedOn w:val="Normal"/>
    <w:link w:val="KommentarerChar"/>
    <w:uiPriority w:val="99"/>
    <w:semiHidden/>
    <w:unhideWhenUsed/>
    <w:rsid w:val="0070286D"/>
    <w:pPr>
      <w:spacing w:line="240" w:lineRule="auto"/>
    </w:pPr>
    <w:rPr>
      <w:sz w:val="20"/>
    </w:rPr>
  </w:style>
  <w:style w:type="character" w:customStyle="1" w:styleId="KommentarerChar">
    <w:name w:val="Kommentarer Char"/>
    <w:basedOn w:val="Standardstycketeckensnitt"/>
    <w:link w:val="Kommentarer"/>
    <w:uiPriority w:val="99"/>
    <w:semiHidden/>
    <w:rsid w:val="0070286D"/>
    <w:rPr>
      <w:rFonts w:ascii="Source Sans Pro" w:hAnsi="Source Sans Pro"/>
      <w:lang w:eastAsia="en-US"/>
    </w:rPr>
  </w:style>
  <w:style w:type="paragraph" w:styleId="Kommentarsmne">
    <w:name w:val="annotation subject"/>
    <w:basedOn w:val="Kommentarer"/>
    <w:next w:val="Kommentarer"/>
    <w:link w:val="KommentarsmneChar"/>
    <w:uiPriority w:val="99"/>
    <w:semiHidden/>
    <w:unhideWhenUsed/>
    <w:rsid w:val="0070286D"/>
    <w:rPr>
      <w:b/>
      <w:bCs/>
    </w:rPr>
  </w:style>
  <w:style w:type="character" w:customStyle="1" w:styleId="KommentarsmneChar">
    <w:name w:val="Kommentarsämne Char"/>
    <w:basedOn w:val="KommentarerChar"/>
    <w:link w:val="Kommentarsmne"/>
    <w:uiPriority w:val="99"/>
    <w:semiHidden/>
    <w:rsid w:val="0070286D"/>
    <w:rPr>
      <w:rFonts w:ascii="Source Sans Pro" w:hAnsi="Source Sans Pro"/>
      <w:b/>
      <w:bCs/>
      <w:lang w:eastAsia="en-US"/>
    </w:rPr>
  </w:style>
  <w:style w:type="paragraph" w:styleId="Liststycke">
    <w:name w:val="List Paragraph"/>
    <w:basedOn w:val="Normal"/>
    <w:uiPriority w:val="34"/>
    <w:rsid w:val="003D3B73"/>
    <w:pPr>
      <w:ind w:left="720"/>
      <w:contextualSpacing/>
    </w:pPr>
  </w:style>
  <w:style w:type="paragraph" w:styleId="Fotnotstext">
    <w:name w:val="footnote text"/>
    <w:basedOn w:val="Normal"/>
    <w:link w:val="FotnotstextChar"/>
    <w:uiPriority w:val="99"/>
    <w:semiHidden/>
    <w:unhideWhenUsed/>
    <w:rsid w:val="003D3B73"/>
    <w:pPr>
      <w:spacing w:after="0" w:line="240" w:lineRule="auto"/>
    </w:pPr>
    <w:rPr>
      <w:sz w:val="20"/>
    </w:rPr>
  </w:style>
  <w:style w:type="character" w:customStyle="1" w:styleId="FotnotstextChar">
    <w:name w:val="Fotnotstext Char"/>
    <w:basedOn w:val="Standardstycketeckensnitt"/>
    <w:link w:val="Fotnotstext"/>
    <w:uiPriority w:val="99"/>
    <w:semiHidden/>
    <w:rsid w:val="003D3B73"/>
    <w:rPr>
      <w:rFonts w:ascii="Source Sans Pro" w:hAnsi="Source Sans Pro"/>
      <w:lang w:eastAsia="en-US"/>
    </w:rPr>
  </w:style>
  <w:style w:type="character" w:styleId="Fotnotsreferens">
    <w:name w:val="footnote reference"/>
    <w:basedOn w:val="Standardstycketeckensnitt"/>
    <w:uiPriority w:val="99"/>
    <w:semiHidden/>
    <w:unhideWhenUsed/>
    <w:rsid w:val="003D3B73"/>
    <w:rPr>
      <w:vertAlign w:val="superscript"/>
    </w:rPr>
  </w:style>
  <w:style w:type="character" w:customStyle="1" w:styleId="Rubrik4Char">
    <w:name w:val="Rubrik 4 Char"/>
    <w:basedOn w:val="Standardstycketeckensnitt"/>
    <w:link w:val="Rubrik4"/>
    <w:uiPriority w:val="9"/>
    <w:rsid w:val="00377B57"/>
    <w:rPr>
      <w:rFonts w:ascii="Source Sans Pro" w:eastAsiaTheme="majorEastAsia" w:hAnsi="Source Sans Pro" w:cstheme="majorBidi"/>
      <w:b/>
      <w:iCs/>
      <w:sz w:val="24"/>
      <w:lang w:eastAsia="en-US"/>
    </w:rPr>
  </w:style>
  <w:style w:type="paragraph" w:styleId="Normalwebb">
    <w:name w:val="Normal (Web)"/>
    <w:basedOn w:val="Normal"/>
    <w:uiPriority w:val="99"/>
    <w:semiHidden/>
    <w:unhideWhenUsed/>
    <w:rsid w:val="00FF15D1"/>
    <w:pPr>
      <w:spacing w:before="100" w:beforeAutospacing="1" w:after="100" w:afterAutospacing="1" w:line="240" w:lineRule="auto"/>
    </w:pPr>
    <w:rPr>
      <w:rFonts w:ascii="Times New Roman" w:eastAsiaTheme="minorEastAsia" w:hAnsi="Times New Roman"/>
      <w:szCs w:val="24"/>
      <w:lang w:eastAsia="sv-SE"/>
    </w:rPr>
  </w:style>
  <w:style w:type="character" w:customStyle="1" w:styleId="Rubrik5Char">
    <w:name w:val="Rubrik 5 Char"/>
    <w:basedOn w:val="Standardstycketeckensnitt"/>
    <w:link w:val="Rubrik5"/>
    <w:uiPriority w:val="9"/>
    <w:rsid w:val="00377B57"/>
    <w:rPr>
      <w:rFonts w:ascii="Source Sans Pro" w:eastAsiaTheme="majorEastAsia" w:hAnsi="Source Sans Pro" w:cstheme="majorBidi"/>
      <w:b/>
      <w:i/>
      <w:sz w:val="24"/>
      <w:lang w:eastAsia="en-US"/>
    </w:rPr>
  </w:style>
  <w:style w:type="paragraph" w:styleId="Innehllsfrteckningsrubrik">
    <w:name w:val="TOC Heading"/>
    <w:basedOn w:val="Rubrik1"/>
    <w:next w:val="Normal"/>
    <w:uiPriority w:val="39"/>
    <w:unhideWhenUsed/>
    <w:qFormat/>
    <w:rsid w:val="00E578A4"/>
    <w:pPr>
      <w:keepLines/>
      <w:spacing w:before="240" w:after="0" w:line="259" w:lineRule="auto"/>
      <w:outlineLvl w:val="9"/>
    </w:pPr>
    <w:rPr>
      <w:rFonts w:asciiTheme="majorHAnsi" w:eastAsiaTheme="majorEastAsia" w:hAnsiTheme="majorHAnsi" w:cstheme="majorBidi"/>
      <w:bCs w:val="0"/>
      <w:color w:val="365F91" w:themeColor="accent1" w:themeShade="BF"/>
      <w:kern w:val="0"/>
      <w:sz w:val="32"/>
      <w:lang w:eastAsia="sv-SE"/>
    </w:rPr>
  </w:style>
  <w:style w:type="paragraph" w:styleId="Innehll1">
    <w:name w:val="toc 1"/>
    <w:basedOn w:val="Normal"/>
    <w:next w:val="Normal"/>
    <w:autoRedefine/>
    <w:uiPriority w:val="39"/>
    <w:unhideWhenUsed/>
    <w:rsid w:val="00E578A4"/>
    <w:pPr>
      <w:spacing w:after="100"/>
    </w:pPr>
  </w:style>
  <w:style w:type="paragraph" w:styleId="Innehll2">
    <w:name w:val="toc 2"/>
    <w:basedOn w:val="Normal"/>
    <w:next w:val="Normal"/>
    <w:autoRedefine/>
    <w:uiPriority w:val="39"/>
    <w:unhideWhenUsed/>
    <w:rsid w:val="00E578A4"/>
    <w:pPr>
      <w:spacing w:after="100"/>
      <w:ind w:left="240"/>
    </w:pPr>
  </w:style>
  <w:style w:type="paragraph" w:styleId="Innehll3">
    <w:name w:val="toc 3"/>
    <w:basedOn w:val="Normal"/>
    <w:next w:val="Normal"/>
    <w:autoRedefine/>
    <w:uiPriority w:val="39"/>
    <w:unhideWhenUsed/>
    <w:rsid w:val="00E578A4"/>
    <w:pPr>
      <w:spacing w:after="100"/>
      <w:ind w:left="480"/>
    </w:pPr>
  </w:style>
  <w:style w:type="character" w:styleId="Hyperlnk">
    <w:name w:val="Hyperlink"/>
    <w:basedOn w:val="Standardstycketeckensnitt"/>
    <w:uiPriority w:val="99"/>
    <w:unhideWhenUsed/>
    <w:rsid w:val="00E578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Data" Target="diagrams/data1.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3.xm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Layout" Target="diagrams/layout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ans\Downloads\f5d8514b-1d2d-4fb4-9f51-79972ff1759c%20(7).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45A7A32-8D1D-4976-B629-E11140F18D9B}" type="doc">
      <dgm:prSet loTypeId="urn:microsoft.com/office/officeart/2005/8/layout/matrix3" loCatId="matrix" qsTypeId="urn:microsoft.com/office/officeart/2005/8/quickstyle/simple1" qsCatId="simple" csTypeId="urn:microsoft.com/office/officeart/2005/8/colors/accent1_2" csCatId="accent1" phldr="1"/>
      <dgm:spPr/>
      <dgm:t>
        <a:bodyPr/>
        <a:lstStyle/>
        <a:p>
          <a:endParaRPr lang="sv-SE"/>
        </a:p>
      </dgm:t>
    </dgm:pt>
    <dgm:pt modelId="{1ACB4D90-8B95-438D-9DDE-0DBEA1D1530C}">
      <dgm:prSet phldrT="[Text]" custT="1"/>
      <dgm:spPr>
        <a:solidFill>
          <a:schemeClr val="bg1">
            <a:lumMod val="65000"/>
          </a:schemeClr>
        </a:solidFill>
      </dgm:spPr>
      <dgm:t>
        <a:bodyPr/>
        <a:lstStyle/>
        <a:p>
          <a:pPr algn="ctr"/>
          <a:r>
            <a:rPr lang="sv-SE" sz="1200"/>
            <a:t>Rätt saker</a:t>
          </a:r>
        </a:p>
        <a:p>
          <a:pPr algn="ctr"/>
          <a:r>
            <a:rPr lang="sv-SE" sz="1200"/>
            <a:t>på fel sätt</a:t>
          </a:r>
        </a:p>
      </dgm:t>
    </dgm:pt>
    <dgm:pt modelId="{287CBDC9-AFE6-497B-8F46-87FC89A7F0F6}" type="parTrans" cxnId="{FAAE195C-5230-4D2D-8141-98D6833BF558}">
      <dgm:prSet/>
      <dgm:spPr/>
      <dgm:t>
        <a:bodyPr/>
        <a:lstStyle/>
        <a:p>
          <a:pPr algn="ctr"/>
          <a:endParaRPr lang="sv-SE"/>
        </a:p>
      </dgm:t>
    </dgm:pt>
    <dgm:pt modelId="{AC57C31C-3BE4-4A2A-9625-4BBC01318C3E}" type="sibTrans" cxnId="{FAAE195C-5230-4D2D-8141-98D6833BF558}">
      <dgm:prSet/>
      <dgm:spPr/>
      <dgm:t>
        <a:bodyPr/>
        <a:lstStyle/>
        <a:p>
          <a:pPr algn="ctr"/>
          <a:endParaRPr lang="sv-SE"/>
        </a:p>
      </dgm:t>
    </dgm:pt>
    <dgm:pt modelId="{B0425CF2-CD1D-403A-9A06-4B8AB8B6D9A8}">
      <dgm:prSet phldrT="[Text]" custT="1"/>
      <dgm:spPr>
        <a:solidFill>
          <a:schemeClr val="accent1">
            <a:lumMod val="60000"/>
            <a:lumOff val="40000"/>
          </a:schemeClr>
        </a:solidFill>
      </dgm:spPr>
      <dgm:t>
        <a:bodyPr/>
        <a:lstStyle/>
        <a:p>
          <a:pPr algn="ctr"/>
          <a:r>
            <a:rPr lang="sv-SE" sz="1200"/>
            <a:t>Rätt saker </a:t>
          </a:r>
        </a:p>
        <a:p>
          <a:pPr algn="ctr"/>
          <a:r>
            <a:rPr lang="sv-SE" sz="1200"/>
            <a:t>på rätt sätt</a:t>
          </a:r>
        </a:p>
      </dgm:t>
    </dgm:pt>
    <dgm:pt modelId="{BDB61DD0-9AB5-47AC-8185-9B9379C1D67F}" type="parTrans" cxnId="{A972F5CF-474A-479F-ACE8-FE95F48CB0AF}">
      <dgm:prSet/>
      <dgm:spPr/>
      <dgm:t>
        <a:bodyPr/>
        <a:lstStyle/>
        <a:p>
          <a:pPr algn="ctr"/>
          <a:endParaRPr lang="sv-SE"/>
        </a:p>
      </dgm:t>
    </dgm:pt>
    <dgm:pt modelId="{E966D2A8-700F-4F3E-A95F-08BC33F191CE}" type="sibTrans" cxnId="{A972F5CF-474A-479F-ACE8-FE95F48CB0AF}">
      <dgm:prSet/>
      <dgm:spPr/>
      <dgm:t>
        <a:bodyPr/>
        <a:lstStyle/>
        <a:p>
          <a:pPr algn="ctr"/>
          <a:endParaRPr lang="sv-SE"/>
        </a:p>
      </dgm:t>
    </dgm:pt>
    <dgm:pt modelId="{AA573816-5A38-4FF2-BCEA-163AFEAFF9A2}">
      <dgm:prSet phldrT="[Text]" custT="1"/>
      <dgm:spPr>
        <a:solidFill>
          <a:schemeClr val="bg1">
            <a:lumMod val="65000"/>
          </a:schemeClr>
        </a:solidFill>
      </dgm:spPr>
      <dgm:t>
        <a:bodyPr/>
        <a:lstStyle/>
        <a:p>
          <a:pPr algn="ctr"/>
          <a:r>
            <a:rPr lang="sv-SE" sz="1200"/>
            <a:t>Fel saker </a:t>
          </a:r>
        </a:p>
        <a:p>
          <a:pPr algn="ctr"/>
          <a:r>
            <a:rPr lang="sv-SE" sz="1200"/>
            <a:t>på fel sätt</a:t>
          </a:r>
        </a:p>
      </dgm:t>
    </dgm:pt>
    <dgm:pt modelId="{D881E341-2057-44B6-9FBA-BC16703FC11D}" type="parTrans" cxnId="{B5A7B36D-1E7F-4031-935E-AEDDE620C7CE}">
      <dgm:prSet/>
      <dgm:spPr/>
      <dgm:t>
        <a:bodyPr/>
        <a:lstStyle/>
        <a:p>
          <a:pPr algn="ctr"/>
          <a:endParaRPr lang="sv-SE"/>
        </a:p>
      </dgm:t>
    </dgm:pt>
    <dgm:pt modelId="{C23ED645-43EB-48D7-8C29-227C7E04161A}" type="sibTrans" cxnId="{B5A7B36D-1E7F-4031-935E-AEDDE620C7CE}">
      <dgm:prSet/>
      <dgm:spPr/>
      <dgm:t>
        <a:bodyPr/>
        <a:lstStyle/>
        <a:p>
          <a:pPr algn="ctr"/>
          <a:endParaRPr lang="sv-SE"/>
        </a:p>
      </dgm:t>
    </dgm:pt>
    <dgm:pt modelId="{C722FA16-9F13-498A-BDBB-B4CD6352FC6F}">
      <dgm:prSet phldrT="[Text]" custT="1"/>
      <dgm:spPr>
        <a:solidFill>
          <a:schemeClr val="bg1">
            <a:lumMod val="65000"/>
          </a:schemeClr>
        </a:solidFill>
      </dgm:spPr>
      <dgm:t>
        <a:bodyPr/>
        <a:lstStyle/>
        <a:p>
          <a:pPr algn="ctr"/>
          <a:r>
            <a:rPr lang="sv-SE" sz="1200"/>
            <a:t>Fel saker </a:t>
          </a:r>
        </a:p>
        <a:p>
          <a:pPr algn="ctr"/>
          <a:r>
            <a:rPr lang="sv-SE" sz="1200"/>
            <a:t>på rätt sätt</a:t>
          </a:r>
        </a:p>
      </dgm:t>
    </dgm:pt>
    <dgm:pt modelId="{3B8B7573-4B16-446F-9717-E47A728079B4}" type="parTrans" cxnId="{2D56F2B7-893A-4A9D-8A83-3482F1664070}">
      <dgm:prSet/>
      <dgm:spPr/>
      <dgm:t>
        <a:bodyPr/>
        <a:lstStyle/>
        <a:p>
          <a:pPr algn="ctr"/>
          <a:endParaRPr lang="sv-SE"/>
        </a:p>
      </dgm:t>
    </dgm:pt>
    <dgm:pt modelId="{CD97B176-D8EE-43B3-BC81-2B062BA84977}" type="sibTrans" cxnId="{2D56F2B7-893A-4A9D-8A83-3482F1664070}">
      <dgm:prSet/>
      <dgm:spPr/>
      <dgm:t>
        <a:bodyPr/>
        <a:lstStyle/>
        <a:p>
          <a:pPr algn="ctr"/>
          <a:endParaRPr lang="sv-SE"/>
        </a:p>
      </dgm:t>
    </dgm:pt>
    <dgm:pt modelId="{D26FF117-26E8-4DE0-AB0D-B953BFC64FC5}" type="pres">
      <dgm:prSet presAssocID="{445A7A32-8D1D-4976-B629-E11140F18D9B}" presName="matrix" presStyleCnt="0">
        <dgm:presLayoutVars>
          <dgm:chMax val="1"/>
          <dgm:dir/>
          <dgm:resizeHandles val="exact"/>
        </dgm:presLayoutVars>
      </dgm:prSet>
      <dgm:spPr/>
      <dgm:t>
        <a:bodyPr/>
        <a:lstStyle/>
        <a:p>
          <a:endParaRPr lang="sv-SE"/>
        </a:p>
      </dgm:t>
    </dgm:pt>
    <dgm:pt modelId="{ECC5A531-4637-499B-83A4-120A631E6804}" type="pres">
      <dgm:prSet presAssocID="{445A7A32-8D1D-4976-B629-E11140F18D9B}" presName="diamond" presStyleLbl="bgShp" presStyleIdx="0" presStyleCnt="1"/>
      <dgm:spPr>
        <a:noFill/>
      </dgm:spPr>
    </dgm:pt>
    <dgm:pt modelId="{16E318B6-54D0-4F3E-AFEF-F1ACF13BBD2D}" type="pres">
      <dgm:prSet presAssocID="{445A7A32-8D1D-4976-B629-E11140F18D9B}" presName="quad1" presStyleLbl="node1" presStyleIdx="0" presStyleCnt="4" custScaleX="109035" custScaleY="109035">
        <dgm:presLayoutVars>
          <dgm:chMax val="0"/>
          <dgm:chPref val="0"/>
          <dgm:bulletEnabled val="1"/>
        </dgm:presLayoutVars>
      </dgm:prSet>
      <dgm:spPr>
        <a:prstGeom prst="rect">
          <a:avLst/>
        </a:prstGeom>
      </dgm:spPr>
      <dgm:t>
        <a:bodyPr/>
        <a:lstStyle/>
        <a:p>
          <a:endParaRPr lang="sv-SE"/>
        </a:p>
      </dgm:t>
    </dgm:pt>
    <dgm:pt modelId="{677285A8-6F5F-47BD-8FC6-472C6071B100}" type="pres">
      <dgm:prSet presAssocID="{445A7A32-8D1D-4976-B629-E11140F18D9B}" presName="quad2" presStyleLbl="node1" presStyleIdx="1" presStyleCnt="4" custScaleX="109035" custScaleY="109035">
        <dgm:presLayoutVars>
          <dgm:chMax val="0"/>
          <dgm:chPref val="0"/>
          <dgm:bulletEnabled val="1"/>
        </dgm:presLayoutVars>
      </dgm:prSet>
      <dgm:spPr>
        <a:prstGeom prst="rect">
          <a:avLst/>
        </a:prstGeom>
      </dgm:spPr>
      <dgm:t>
        <a:bodyPr/>
        <a:lstStyle/>
        <a:p>
          <a:endParaRPr lang="sv-SE"/>
        </a:p>
      </dgm:t>
    </dgm:pt>
    <dgm:pt modelId="{9CFECE6F-25D6-4D0C-BA90-D0806E5F45CC}" type="pres">
      <dgm:prSet presAssocID="{445A7A32-8D1D-4976-B629-E11140F18D9B}" presName="quad3" presStyleLbl="node1" presStyleIdx="2" presStyleCnt="4" custScaleX="109035" custScaleY="109035">
        <dgm:presLayoutVars>
          <dgm:chMax val="0"/>
          <dgm:chPref val="0"/>
          <dgm:bulletEnabled val="1"/>
        </dgm:presLayoutVars>
      </dgm:prSet>
      <dgm:spPr>
        <a:prstGeom prst="rect">
          <a:avLst/>
        </a:prstGeom>
      </dgm:spPr>
      <dgm:t>
        <a:bodyPr/>
        <a:lstStyle/>
        <a:p>
          <a:endParaRPr lang="sv-SE"/>
        </a:p>
      </dgm:t>
    </dgm:pt>
    <dgm:pt modelId="{EE1E0705-8657-43B9-9514-D88D37960585}" type="pres">
      <dgm:prSet presAssocID="{445A7A32-8D1D-4976-B629-E11140F18D9B}" presName="quad4" presStyleLbl="node1" presStyleIdx="3" presStyleCnt="4" custScaleX="109035" custScaleY="109035">
        <dgm:presLayoutVars>
          <dgm:chMax val="0"/>
          <dgm:chPref val="0"/>
          <dgm:bulletEnabled val="1"/>
        </dgm:presLayoutVars>
      </dgm:prSet>
      <dgm:spPr>
        <a:prstGeom prst="rect">
          <a:avLst/>
        </a:prstGeom>
      </dgm:spPr>
      <dgm:t>
        <a:bodyPr/>
        <a:lstStyle/>
        <a:p>
          <a:endParaRPr lang="sv-SE"/>
        </a:p>
      </dgm:t>
    </dgm:pt>
  </dgm:ptLst>
  <dgm:cxnLst>
    <dgm:cxn modelId="{FAAE195C-5230-4D2D-8141-98D6833BF558}" srcId="{445A7A32-8D1D-4976-B629-E11140F18D9B}" destId="{1ACB4D90-8B95-438D-9DDE-0DBEA1D1530C}" srcOrd="0" destOrd="0" parTransId="{287CBDC9-AFE6-497B-8F46-87FC89A7F0F6}" sibTransId="{AC57C31C-3BE4-4A2A-9625-4BBC01318C3E}"/>
    <dgm:cxn modelId="{DCBF360C-0A50-44C5-BBC5-AC485CD51035}" type="presOf" srcId="{C722FA16-9F13-498A-BDBB-B4CD6352FC6F}" destId="{EE1E0705-8657-43B9-9514-D88D37960585}" srcOrd="0" destOrd="0" presId="urn:microsoft.com/office/officeart/2005/8/layout/matrix3"/>
    <dgm:cxn modelId="{265FBC52-73CF-42EF-8235-9C2E3F756715}" type="presOf" srcId="{1ACB4D90-8B95-438D-9DDE-0DBEA1D1530C}" destId="{16E318B6-54D0-4F3E-AFEF-F1ACF13BBD2D}" srcOrd="0" destOrd="0" presId="urn:microsoft.com/office/officeart/2005/8/layout/matrix3"/>
    <dgm:cxn modelId="{DC3A753A-1C1F-4FCB-B6B4-2A21A16C0ACD}" type="presOf" srcId="{AA573816-5A38-4FF2-BCEA-163AFEAFF9A2}" destId="{9CFECE6F-25D6-4D0C-BA90-D0806E5F45CC}" srcOrd="0" destOrd="0" presId="urn:microsoft.com/office/officeart/2005/8/layout/matrix3"/>
    <dgm:cxn modelId="{B5A7B36D-1E7F-4031-935E-AEDDE620C7CE}" srcId="{445A7A32-8D1D-4976-B629-E11140F18D9B}" destId="{AA573816-5A38-4FF2-BCEA-163AFEAFF9A2}" srcOrd="2" destOrd="0" parTransId="{D881E341-2057-44B6-9FBA-BC16703FC11D}" sibTransId="{C23ED645-43EB-48D7-8C29-227C7E04161A}"/>
    <dgm:cxn modelId="{A972F5CF-474A-479F-ACE8-FE95F48CB0AF}" srcId="{445A7A32-8D1D-4976-B629-E11140F18D9B}" destId="{B0425CF2-CD1D-403A-9A06-4B8AB8B6D9A8}" srcOrd="1" destOrd="0" parTransId="{BDB61DD0-9AB5-47AC-8185-9B9379C1D67F}" sibTransId="{E966D2A8-700F-4F3E-A95F-08BC33F191CE}"/>
    <dgm:cxn modelId="{2D56F2B7-893A-4A9D-8A83-3482F1664070}" srcId="{445A7A32-8D1D-4976-B629-E11140F18D9B}" destId="{C722FA16-9F13-498A-BDBB-B4CD6352FC6F}" srcOrd="3" destOrd="0" parTransId="{3B8B7573-4B16-446F-9717-E47A728079B4}" sibTransId="{CD97B176-D8EE-43B3-BC81-2B062BA84977}"/>
    <dgm:cxn modelId="{4ED0F076-ADCE-4B9E-8F35-6360C92FAA35}" type="presOf" srcId="{445A7A32-8D1D-4976-B629-E11140F18D9B}" destId="{D26FF117-26E8-4DE0-AB0D-B953BFC64FC5}" srcOrd="0" destOrd="0" presId="urn:microsoft.com/office/officeart/2005/8/layout/matrix3"/>
    <dgm:cxn modelId="{11C2BE6D-E4A3-4861-9CD7-048A3FA0E870}" type="presOf" srcId="{B0425CF2-CD1D-403A-9A06-4B8AB8B6D9A8}" destId="{677285A8-6F5F-47BD-8FC6-472C6071B100}" srcOrd="0" destOrd="0" presId="urn:microsoft.com/office/officeart/2005/8/layout/matrix3"/>
    <dgm:cxn modelId="{208FCE77-F10E-4D5B-BEEC-B921A1F38487}" type="presParOf" srcId="{D26FF117-26E8-4DE0-AB0D-B953BFC64FC5}" destId="{ECC5A531-4637-499B-83A4-120A631E6804}" srcOrd="0" destOrd="0" presId="urn:microsoft.com/office/officeart/2005/8/layout/matrix3"/>
    <dgm:cxn modelId="{CDB9598F-7774-4E51-989E-2FFF0E1A1D1B}" type="presParOf" srcId="{D26FF117-26E8-4DE0-AB0D-B953BFC64FC5}" destId="{16E318B6-54D0-4F3E-AFEF-F1ACF13BBD2D}" srcOrd="1" destOrd="0" presId="urn:microsoft.com/office/officeart/2005/8/layout/matrix3"/>
    <dgm:cxn modelId="{EC264D7F-1DA8-4BD0-BFBF-5D10B1C55C94}" type="presParOf" srcId="{D26FF117-26E8-4DE0-AB0D-B953BFC64FC5}" destId="{677285A8-6F5F-47BD-8FC6-472C6071B100}" srcOrd="2" destOrd="0" presId="urn:microsoft.com/office/officeart/2005/8/layout/matrix3"/>
    <dgm:cxn modelId="{72017A1A-8527-4933-ADEC-C1D67686D9C9}" type="presParOf" srcId="{D26FF117-26E8-4DE0-AB0D-B953BFC64FC5}" destId="{9CFECE6F-25D6-4D0C-BA90-D0806E5F45CC}" srcOrd="3" destOrd="0" presId="urn:microsoft.com/office/officeart/2005/8/layout/matrix3"/>
    <dgm:cxn modelId="{4AE634AC-63AF-48D0-9741-2FA2F9C356BF}" type="presParOf" srcId="{D26FF117-26E8-4DE0-AB0D-B953BFC64FC5}" destId="{EE1E0705-8657-43B9-9514-D88D37960585}" srcOrd="4" destOrd="0" presId="urn:microsoft.com/office/officeart/2005/8/layout/matrix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CC5A531-4637-499B-83A4-120A631E6804}">
      <dsp:nvSpPr>
        <dsp:cNvPr id="0" name=""/>
        <dsp:cNvSpPr/>
      </dsp:nvSpPr>
      <dsp:spPr>
        <a:xfrm>
          <a:off x="71437" y="0"/>
          <a:ext cx="3200400" cy="3200400"/>
        </a:xfrm>
        <a:prstGeom prst="diamond">
          <a:avLst/>
        </a:prstGeom>
        <a:noFill/>
        <a:ln>
          <a:noFill/>
        </a:ln>
        <a:effectLst/>
      </dsp:spPr>
      <dsp:style>
        <a:lnRef idx="0">
          <a:scrgbClr r="0" g="0" b="0"/>
        </a:lnRef>
        <a:fillRef idx="1">
          <a:scrgbClr r="0" g="0" b="0"/>
        </a:fillRef>
        <a:effectRef idx="0">
          <a:scrgbClr r="0" g="0" b="0"/>
        </a:effectRef>
        <a:fontRef idx="minor"/>
      </dsp:style>
    </dsp:sp>
    <dsp:sp modelId="{16E318B6-54D0-4F3E-AFEF-F1ACF13BBD2D}">
      <dsp:nvSpPr>
        <dsp:cNvPr id="0" name=""/>
        <dsp:cNvSpPr/>
      </dsp:nvSpPr>
      <dsp:spPr>
        <a:xfrm>
          <a:off x="319090" y="247652"/>
          <a:ext cx="1360926" cy="1360926"/>
        </a:xfrm>
        <a:prstGeom prst="rect">
          <a:avLst/>
        </a:prstGeom>
        <a:solidFill>
          <a:schemeClr val="bg1">
            <a:lumMod val="6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v-SE" sz="1200" kern="1200"/>
            <a:t>Rätt saker</a:t>
          </a:r>
        </a:p>
        <a:p>
          <a:pPr lvl="0" algn="ctr" defTabSz="533400">
            <a:lnSpc>
              <a:spcPct val="90000"/>
            </a:lnSpc>
            <a:spcBef>
              <a:spcPct val="0"/>
            </a:spcBef>
            <a:spcAft>
              <a:spcPct val="35000"/>
            </a:spcAft>
          </a:pPr>
          <a:r>
            <a:rPr lang="sv-SE" sz="1200" kern="1200"/>
            <a:t>på fel sätt</a:t>
          </a:r>
        </a:p>
      </dsp:txBody>
      <dsp:txXfrm>
        <a:off x="319090" y="247652"/>
        <a:ext cx="1360926" cy="1360926"/>
      </dsp:txXfrm>
    </dsp:sp>
    <dsp:sp modelId="{677285A8-6F5F-47BD-8FC6-472C6071B100}">
      <dsp:nvSpPr>
        <dsp:cNvPr id="0" name=""/>
        <dsp:cNvSpPr/>
      </dsp:nvSpPr>
      <dsp:spPr>
        <a:xfrm>
          <a:off x="1663258" y="247652"/>
          <a:ext cx="1360926" cy="1360926"/>
        </a:xfrm>
        <a:prstGeom prst="rect">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v-SE" sz="1200" kern="1200"/>
            <a:t>Rätt saker </a:t>
          </a:r>
        </a:p>
        <a:p>
          <a:pPr lvl="0" algn="ctr" defTabSz="533400">
            <a:lnSpc>
              <a:spcPct val="90000"/>
            </a:lnSpc>
            <a:spcBef>
              <a:spcPct val="0"/>
            </a:spcBef>
            <a:spcAft>
              <a:spcPct val="35000"/>
            </a:spcAft>
          </a:pPr>
          <a:r>
            <a:rPr lang="sv-SE" sz="1200" kern="1200"/>
            <a:t>på rätt sätt</a:t>
          </a:r>
        </a:p>
      </dsp:txBody>
      <dsp:txXfrm>
        <a:off x="1663258" y="247652"/>
        <a:ext cx="1360926" cy="1360926"/>
      </dsp:txXfrm>
    </dsp:sp>
    <dsp:sp modelId="{9CFECE6F-25D6-4D0C-BA90-D0806E5F45CC}">
      <dsp:nvSpPr>
        <dsp:cNvPr id="0" name=""/>
        <dsp:cNvSpPr/>
      </dsp:nvSpPr>
      <dsp:spPr>
        <a:xfrm>
          <a:off x="319090" y="1591820"/>
          <a:ext cx="1360926" cy="1360926"/>
        </a:xfrm>
        <a:prstGeom prst="rect">
          <a:avLst/>
        </a:prstGeom>
        <a:solidFill>
          <a:schemeClr val="bg1">
            <a:lumMod val="6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v-SE" sz="1200" kern="1200"/>
            <a:t>Fel saker </a:t>
          </a:r>
        </a:p>
        <a:p>
          <a:pPr lvl="0" algn="ctr" defTabSz="533400">
            <a:lnSpc>
              <a:spcPct val="90000"/>
            </a:lnSpc>
            <a:spcBef>
              <a:spcPct val="0"/>
            </a:spcBef>
            <a:spcAft>
              <a:spcPct val="35000"/>
            </a:spcAft>
          </a:pPr>
          <a:r>
            <a:rPr lang="sv-SE" sz="1200" kern="1200"/>
            <a:t>på fel sätt</a:t>
          </a:r>
        </a:p>
      </dsp:txBody>
      <dsp:txXfrm>
        <a:off x="319090" y="1591820"/>
        <a:ext cx="1360926" cy="1360926"/>
      </dsp:txXfrm>
    </dsp:sp>
    <dsp:sp modelId="{EE1E0705-8657-43B9-9514-D88D37960585}">
      <dsp:nvSpPr>
        <dsp:cNvPr id="0" name=""/>
        <dsp:cNvSpPr/>
      </dsp:nvSpPr>
      <dsp:spPr>
        <a:xfrm>
          <a:off x="1663258" y="1591820"/>
          <a:ext cx="1360926" cy="1360926"/>
        </a:xfrm>
        <a:prstGeom prst="rect">
          <a:avLst/>
        </a:prstGeom>
        <a:solidFill>
          <a:schemeClr val="bg1">
            <a:lumMod val="6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v-SE" sz="1200" kern="1200"/>
            <a:t>Fel saker </a:t>
          </a:r>
        </a:p>
        <a:p>
          <a:pPr lvl="0" algn="ctr" defTabSz="533400">
            <a:lnSpc>
              <a:spcPct val="90000"/>
            </a:lnSpc>
            <a:spcBef>
              <a:spcPct val="0"/>
            </a:spcBef>
            <a:spcAft>
              <a:spcPct val="35000"/>
            </a:spcAft>
          </a:pPr>
          <a:r>
            <a:rPr lang="sv-SE" sz="1200" kern="1200"/>
            <a:t>på rätt sätt</a:t>
          </a:r>
        </a:p>
      </dsp:txBody>
      <dsp:txXfrm>
        <a:off x="1663258" y="1591820"/>
        <a:ext cx="1360926" cy="1360926"/>
      </dsp:txXfrm>
    </dsp:sp>
  </dsp:spTree>
</dsp:drawing>
</file>

<file path=word/diagrams/layout1.xml><?xml version="1.0" encoding="utf-8"?>
<dgm:layoutDef xmlns:dgm="http://schemas.openxmlformats.org/drawingml/2006/diagram" xmlns:a="http://schemas.openxmlformats.org/drawingml/2006/main" uniqueId="urn:microsoft.com/office/officeart/2005/8/layout/matrix3">
  <dgm:title val=""/>
  <dgm:desc val=""/>
  <dgm:catLst>
    <dgm:cat type="matrix" pri="1000"/>
    <dgm:cat type="convert" pri="18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w" for="ch" forName="diamond" refType="w"/>
          <dgm:constr type="h" for="ch" forName="diamond" refType="h"/>
          <dgm:constr type="w" for="ch" forName="quad1" refType="w" fact="0.39"/>
          <dgm:constr type="h" for="ch" forName="quad1" refType="h" fact="0.39"/>
          <dgm:constr type="ctrX" for="ch" forName="quad1" refType="w" fact="0.29"/>
          <dgm:constr type="ctrY" for="ch" forName="quad1" refType="h" fact="0.29"/>
          <dgm:constr type="w" for="ch" forName="quad2" refType="w" fact="0.39"/>
          <dgm:constr type="h" for="ch" forName="quad2" refType="h" fact="0.39"/>
          <dgm:constr type="ctrX" for="ch" forName="quad2" refType="w" fact="0.71"/>
          <dgm:constr type="ctrY" for="ch" forName="quad2" refType="h" fact="0.29"/>
          <dgm:constr type="w" for="ch" forName="quad3" refType="w" fact="0.39"/>
          <dgm:constr type="h" for="ch" forName="quad3" refType="h" fact="0.39"/>
          <dgm:constr type="ctrX" for="ch" forName="quad3" refType="w" fact="0.29"/>
          <dgm:constr type="ctrY" for="ch" forName="quad3" refType="h" fact="0.71"/>
          <dgm:constr type="w" for="ch" forName="quad4" refType="w" fact="0.39"/>
          <dgm:constr type="h" for="ch" forName="quad4" refType="h" fact="0.39"/>
          <dgm:constr type="ctrX" for="ch" forName="quad4" refType="w" fact="0.71"/>
          <dgm:constr type="ctrY" for="ch" forName="quad4" refType="h" fact="0.71"/>
          <dgm:constr type="primFontSz" for="des" ptType="node" op="equ" val="65"/>
        </dgm:constrLst>
      </dgm:if>
      <dgm:else name="Name2">
        <dgm:constrLst>
          <dgm:constr type="w" for="ch" forName="diamond" refType="w"/>
          <dgm:constr type="h" for="ch" forName="diamond" refType="h"/>
          <dgm:constr type="w" for="ch" forName="quad1" refType="w" fact="0.39"/>
          <dgm:constr type="h" for="ch" forName="quad1" refType="h" fact="0.39"/>
          <dgm:constr type="ctrX" for="ch" forName="quad1" refType="w" fact="0.71"/>
          <dgm:constr type="ctrY" for="ch" forName="quad1" refType="h" fact="0.29"/>
          <dgm:constr type="w" for="ch" forName="quad2" refType="w" fact="0.39"/>
          <dgm:constr type="h" for="ch" forName="quad2" refType="h" fact="0.39"/>
          <dgm:constr type="ctrX" for="ch" forName="quad2" refType="w" fact="0.29"/>
          <dgm:constr type="ctrY" for="ch" forName="quad2" refType="h" fact="0.29"/>
          <dgm:constr type="w" for="ch" forName="quad3" refType="w" fact="0.39"/>
          <dgm:constr type="h" for="ch" forName="quad3" refType="h" fact="0.39"/>
          <dgm:constr type="ctrX" for="ch" forName="quad3" refType="w" fact="0.71"/>
          <dgm:constr type="ctrY" for="ch" forName="quad3" refType="h" fact="0.71"/>
          <dgm:constr type="w" for="ch" forName="quad4" refType="w" fact="0.39"/>
          <dgm:constr type="h" for="ch" forName="quad4" refType="h" fact="0.39"/>
          <dgm:constr type="ctrX" for="ch" forName="quad4" refType="w" fact="0.29"/>
          <dgm:constr type="ctrY" for="ch" forName="quad4" refType="h" fact="0.71"/>
          <dgm:constr type="primFontSz" for="des" ptType="node" op="equ" val="65"/>
        </dgm:constrLst>
      </dgm:else>
    </dgm:choose>
    <dgm:ruleLst/>
    <dgm:choose name="Name3">
      <dgm:if name="Name4" axis="ch" ptType="node" func="cnt" op="gte" val="1">
        <dgm:layoutNode name="diamond" styleLbl="bgShp">
          <dgm:alg type="sp"/>
          <dgm:shape xmlns:r="http://schemas.openxmlformats.org/officeDocument/2006/relationships" type="diamond" r:blip="">
            <dgm:adjLst/>
          </dgm:shape>
          <dgm:presOf/>
          <dgm:constrLst>
            <dgm:constr type="w" refType="h" op="equ"/>
          </dgm:constrLst>
          <dgm:ruleLst/>
        </dgm:layoutNode>
        <dgm:layoutNode name="quad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D5263E397374C0191FD15B1D2587E95"/>
        <w:category>
          <w:name w:val="Allmänt"/>
          <w:gallery w:val="placeholder"/>
        </w:category>
        <w:types>
          <w:type w:val="bbPlcHdr"/>
        </w:types>
        <w:behaviors>
          <w:behavior w:val="content"/>
        </w:behaviors>
        <w:guid w:val="{FAD7C3F0-703C-4DF4-9748-EEBB1641A765}"/>
      </w:docPartPr>
      <w:docPartBody>
        <w:p w:rsidR="001D045E" w:rsidRDefault="001D045E">
          <w:pPr>
            <w:pStyle w:val="6D5263E397374C0191FD15B1D2587E95"/>
          </w:pPr>
          <w:r w:rsidRPr="00267CF6">
            <w:rPr>
              <w:rStyle w:val="Platshllartext"/>
            </w:rPr>
            <w:t>Klicka eller tryck här för att ange text.</w:t>
          </w:r>
        </w:p>
      </w:docPartBody>
    </w:docPart>
    <w:docPart>
      <w:docPartPr>
        <w:name w:val="8CCF6205712D44059D0E7DF9694178E4"/>
        <w:category>
          <w:name w:val="Allmänt"/>
          <w:gallery w:val="placeholder"/>
        </w:category>
        <w:types>
          <w:type w:val="bbPlcHdr"/>
        </w:types>
        <w:behaviors>
          <w:behavior w:val="content"/>
        </w:behaviors>
        <w:guid w:val="{62E4DA02-2606-4EC9-94AF-BD9C60B9553C}"/>
      </w:docPartPr>
      <w:docPartBody>
        <w:p w:rsidR="001D045E" w:rsidRDefault="001D045E">
          <w:pPr>
            <w:pStyle w:val="8CCF6205712D44059D0E7DF9694178E4"/>
          </w:pPr>
          <w:r w:rsidRPr="00C36646">
            <w:rPr>
              <w:rStyle w:val="Platshllartext"/>
              <w:rFonts w:ascii="Source Sans Pro Light" w:hAnsi="Source Sans Pro Ligh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notTrueType/>
    <w:pitch w:val="variable"/>
    <w:sig w:usb0="600002F7" w:usb1="02000001" w:usb2="00000000" w:usb3="00000000" w:csb0="0000019F" w:csb1="00000000"/>
  </w:font>
  <w:font w:name="Source Sans Pro Black">
    <w:panose1 w:val="020B0803030403020204"/>
    <w:charset w:val="00"/>
    <w:family w:val="swiss"/>
    <w:notTrueType/>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ource Sans Pro Light">
    <w:panose1 w:val="020B0403030403020204"/>
    <w:charset w:val="00"/>
    <w:family w:val="swiss"/>
    <w:notTrueType/>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45E"/>
    <w:rsid w:val="001D045E"/>
    <w:rsid w:val="009471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D5263E397374C0191FD15B1D2587E95">
    <w:name w:val="6D5263E397374C0191FD15B1D2587E95"/>
  </w:style>
  <w:style w:type="paragraph" w:customStyle="1" w:styleId="8CCF6205712D44059D0E7DF9694178E4">
    <w:name w:val="8CCF6205712D44059D0E7DF9694178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36044-F3B0-4EBD-A208-E2A095716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f5d8514b-1d2d-4fb4-9f51-79972ff1759c (7)</Template>
  <TotalTime>9106</TotalTime>
  <Pages>14</Pages>
  <Words>2613</Words>
  <Characters>16755</Characters>
  <Application>Microsoft Office Word</Application>
  <DocSecurity>0</DocSecurity>
  <Lines>139</Lines>
  <Paragraphs>38</Paragraphs>
  <ScaleCrop>false</ScaleCrop>
  <HeadingPairs>
    <vt:vector size="2" baseType="variant">
      <vt:variant>
        <vt:lpstr>Rubrik</vt:lpstr>
      </vt:variant>
      <vt:variant>
        <vt:i4>1</vt:i4>
      </vt:variant>
    </vt:vector>
  </HeadingPairs>
  <TitlesOfParts>
    <vt:vector size="1" baseType="lpstr">
      <vt:lpstr>Framsida dokument</vt:lpstr>
    </vt:vector>
  </TitlesOfParts>
  <Company>Umeå kommun</Company>
  <LinksUpToDate>false</LinksUpToDate>
  <CharactersWithSpaces>19330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Framsida dokument</dc:title>
  <dc:creator>Johan Svensson</dc:creator>
  <cp:lastModifiedBy>Johan Svensson</cp:lastModifiedBy>
  <cp:revision>22</cp:revision>
  <cp:lastPrinted>2012-02-21T07:35:00Z</cp:lastPrinted>
  <dcterms:created xsi:type="dcterms:W3CDTF">2023-11-14T14:06:00Z</dcterms:created>
  <dcterms:modified xsi:type="dcterms:W3CDTF">2024-01-18T06:58:00Z</dcterms:modified>
</cp:coreProperties>
</file>