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FE01" w14:textId="52EBB783" w:rsidR="00912423" w:rsidRPr="00274551" w:rsidRDefault="00F468D1" w:rsidP="007D135D">
      <w:r w:rsidRPr="00274551">
        <w:t>D</w:t>
      </w:r>
      <w:r w:rsidR="00912423" w:rsidRPr="00274551">
        <w:t>etaljplan för</w:t>
      </w:r>
    </w:p>
    <w:p w14:paraId="3DE92F5A" w14:textId="6E7C5385" w:rsidR="00466EB7" w:rsidRPr="00274551" w:rsidRDefault="006A59FD" w:rsidP="007D135D">
      <w:pPr>
        <w:rPr>
          <w:b/>
        </w:rPr>
      </w:pPr>
      <w:r w:rsidRPr="00274551">
        <w:rPr>
          <w:b/>
        </w:rPr>
        <w:t xml:space="preserve">Del av </w:t>
      </w:r>
      <w:proofErr w:type="spellStart"/>
      <w:r w:rsidR="008271D0" w:rsidRPr="00274551">
        <w:rPr>
          <w:b/>
        </w:rPr>
        <w:t>Bräskafors</w:t>
      </w:r>
      <w:proofErr w:type="spellEnd"/>
      <w:r w:rsidR="008271D0" w:rsidRPr="00274551">
        <w:rPr>
          <w:b/>
        </w:rPr>
        <w:t xml:space="preserve"> 1:8 och </w:t>
      </w:r>
      <w:proofErr w:type="spellStart"/>
      <w:r w:rsidR="008271D0" w:rsidRPr="00274551">
        <w:rPr>
          <w:b/>
        </w:rPr>
        <w:t>Bräskafors</w:t>
      </w:r>
      <w:proofErr w:type="spellEnd"/>
      <w:r w:rsidR="008271D0" w:rsidRPr="00274551">
        <w:rPr>
          <w:b/>
        </w:rPr>
        <w:t xml:space="preserve"> 1:26</w:t>
      </w:r>
    </w:p>
    <w:p w14:paraId="35CA5202" w14:textId="062E43B8" w:rsidR="00215FFD" w:rsidRPr="00274551" w:rsidRDefault="00BF08CF" w:rsidP="007D135D">
      <w:proofErr w:type="spellStart"/>
      <w:r w:rsidRPr="00274551">
        <w:t>Nalovardo</w:t>
      </w:r>
      <w:proofErr w:type="spellEnd"/>
      <w:r w:rsidRPr="00274551">
        <w:t xml:space="preserve">, </w:t>
      </w:r>
      <w:r w:rsidR="008271D0" w:rsidRPr="00274551">
        <w:t>Sorsele</w:t>
      </w:r>
      <w:r w:rsidR="006A59FD" w:rsidRPr="00274551">
        <w:t xml:space="preserve"> </w:t>
      </w:r>
      <w:r w:rsidR="009E33CD" w:rsidRPr="00274551">
        <w:t xml:space="preserve">kommun i </w:t>
      </w:r>
      <w:r w:rsidR="006A59FD" w:rsidRPr="00274551">
        <w:t xml:space="preserve">Västerbottens </w:t>
      </w:r>
      <w:r w:rsidR="009E33CD" w:rsidRPr="00274551">
        <w:t>län</w:t>
      </w:r>
    </w:p>
    <w:p w14:paraId="6F0467ED" w14:textId="1318608B" w:rsidR="00CF2730" w:rsidRPr="00274551" w:rsidRDefault="00CF2730" w:rsidP="007D135D">
      <w:pPr>
        <w:rPr>
          <w:rFonts w:cs="Arial"/>
        </w:rPr>
      </w:pPr>
      <w:r w:rsidRPr="004E047D">
        <w:rPr>
          <w:rFonts w:cs="Arial"/>
        </w:rPr>
        <w:t xml:space="preserve">Upprättad </w:t>
      </w:r>
      <w:r w:rsidR="00053E0A" w:rsidRPr="004E047D">
        <w:rPr>
          <w:rFonts w:cs="Arial"/>
        </w:rPr>
        <w:t>202</w:t>
      </w:r>
      <w:r w:rsidR="00C20FDB">
        <w:rPr>
          <w:rFonts w:cs="Arial"/>
        </w:rPr>
        <w:t>6</w:t>
      </w:r>
      <w:r w:rsidR="00EB1BB2" w:rsidRPr="004E047D">
        <w:rPr>
          <w:rFonts w:cs="Arial"/>
        </w:rPr>
        <w:t>-</w:t>
      </w:r>
      <w:r w:rsidR="00053E0A" w:rsidRPr="004E047D">
        <w:rPr>
          <w:rFonts w:cs="Arial"/>
        </w:rPr>
        <w:t>0</w:t>
      </w:r>
      <w:r w:rsidR="00854465">
        <w:rPr>
          <w:rFonts w:cs="Arial"/>
        </w:rPr>
        <w:t>4</w:t>
      </w:r>
      <w:r w:rsidR="00C20FDB">
        <w:rPr>
          <w:rFonts w:cs="Arial"/>
        </w:rPr>
        <w:t>-</w:t>
      </w:r>
      <w:r w:rsidR="00854465">
        <w:rPr>
          <w:rFonts w:cs="Arial"/>
        </w:rPr>
        <w:t>01</w:t>
      </w:r>
    </w:p>
    <w:p w14:paraId="2DB8E70D" w14:textId="550F0C78" w:rsidR="00215FFD" w:rsidRPr="00274551" w:rsidRDefault="00215FFD">
      <w:r w:rsidRPr="00274551">
        <w:t>____________________________________________________________</w:t>
      </w:r>
    </w:p>
    <w:p w14:paraId="2984ACC6" w14:textId="42605035" w:rsidR="00215FFD" w:rsidRPr="00500138" w:rsidRDefault="00274551" w:rsidP="00500138">
      <w:pPr>
        <w:rPr>
          <w:b/>
          <w:bCs/>
          <w:sz w:val="24"/>
          <w:szCs w:val="32"/>
        </w:rPr>
      </w:pPr>
      <w:r w:rsidRPr="00500138">
        <w:rPr>
          <w:b/>
          <w:bCs/>
          <w:sz w:val="24"/>
          <w:szCs w:val="32"/>
        </w:rPr>
        <w:t>GRANSKNINGSUTLÅTANDE</w:t>
      </w:r>
      <w:r w:rsidR="00473080">
        <w:rPr>
          <w:b/>
          <w:bCs/>
          <w:sz w:val="24"/>
          <w:szCs w:val="32"/>
        </w:rPr>
        <w:t xml:space="preserve"> NR:</w:t>
      </w:r>
      <w:r w:rsidR="00C20FDB">
        <w:rPr>
          <w:b/>
          <w:bCs/>
          <w:sz w:val="24"/>
          <w:szCs w:val="32"/>
        </w:rPr>
        <w:t>2</w:t>
      </w:r>
    </w:p>
    <w:p w14:paraId="203A4A49" w14:textId="2529A863" w:rsidR="00500138" w:rsidRPr="00102C24" w:rsidRDefault="00FD7668" w:rsidP="006A59FD">
      <w:r w:rsidRPr="00274551">
        <w:t xml:space="preserve">Rubricerat detaljplaneförslag har varit föremål för </w:t>
      </w:r>
      <w:r w:rsidR="00274551" w:rsidRPr="00274551">
        <w:t>granskning</w:t>
      </w:r>
      <w:r w:rsidRPr="00274551">
        <w:t xml:space="preserve"> </w:t>
      </w:r>
      <w:r w:rsidR="000300F8">
        <w:t xml:space="preserve">nr 2 </w:t>
      </w:r>
      <w:r w:rsidRPr="00274551">
        <w:t xml:space="preserve">enligt </w:t>
      </w:r>
      <w:r w:rsidR="0030208E" w:rsidRPr="00274551">
        <w:t xml:space="preserve">plan- </w:t>
      </w:r>
      <w:r w:rsidR="0030208E" w:rsidRPr="00F45721">
        <w:t>och bygglagen</w:t>
      </w:r>
      <w:r w:rsidR="00B85F19" w:rsidRPr="00F45721">
        <w:t xml:space="preserve"> (</w:t>
      </w:r>
      <w:r w:rsidR="00A61E50" w:rsidRPr="00F45721">
        <w:t>2010:900</w:t>
      </w:r>
      <w:r w:rsidR="00B85F19" w:rsidRPr="00F45721">
        <w:t>)</w:t>
      </w:r>
      <w:r w:rsidR="00546761" w:rsidRPr="00F45721">
        <w:t xml:space="preserve"> </w:t>
      </w:r>
      <w:r w:rsidRPr="00F45721">
        <w:t>under</w:t>
      </w:r>
      <w:r w:rsidR="00B85F19" w:rsidRPr="00F45721">
        <w:t xml:space="preserve"> </w:t>
      </w:r>
      <w:r w:rsidRPr="00F45721">
        <w:t>tiden 20</w:t>
      </w:r>
      <w:r w:rsidR="00821BBE" w:rsidRPr="00F45721">
        <w:t>2</w:t>
      </w:r>
      <w:r w:rsidR="00855035">
        <w:t>5</w:t>
      </w:r>
      <w:r w:rsidR="00311887" w:rsidRPr="00F45721">
        <w:t>-</w:t>
      </w:r>
      <w:r w:rsidR="00855035">
        <w:t>12</w:t>
      </w:r>
      <w:r w:rsidR="004D0216" w:rsidRPr="00F45721">
        <w:t>-</w:t>
      </w:r>
      <w:r w:rsidR="00855035">
        <w:t>19</w:t>
      </w:r>
      <w:r w:rsidR="0030208E" w:rsidRPr="00F45721">
        <w:t xml:space="preserve"> t</w:t>
      </w:r>
      <w:r w:rsidR="00CF2730" w:rsidRPr="00F45721">
        <w:t>ill och med</w:t>
      </w:r>
      <w:r w:rsidR="0030208E" w:rsidRPr="00F45721">
        <w:t xml:space="preserve"> </w:t>
      </w:r>
      <w:r w:rsidRPr="00102C24">
        <w:t>20</w:t>
      </w:r>
      <w:r w:rsidR="00821BBE" w:rsidRPr="00102C24">
        <w:t>2</w:t>
      </w:r>
      <w:r w:rsidR="00855035" w:rsidRPr="00102C24">
        <w:t>6</w:t>
      </w:r>
      <w:r w:rsidR="00723982" w:rsidRPr="00102C24">
        <w:t>-</w:t>
      </w:r>
      <w:r w:rsidR="00701912" w:rsidRPr="00102C24">
        <w:t>0</w:t>
      </w:r>
      <w:r w:rsidR="00855035" w:rsidRPr="00102C24">
        <w:t>1</w:t>
      </w:r>
      <w:r w:rsidR="00723982" w:rsidRPr="00102C24">
        <w:t>-</w:t>
      </w:r>
      <w:r w:rsidR="00855035" w:rsidRPr="00102C24">
        <w:t>23</w:t>
      </w:r>
      <w:r w:rsidRPr="00102C24">
        <w:t>.</w:t>
      </w:r>
      <w:r w:rsidR="006C45A3" w:rsidRPr="00102C24">
        <w:t xml:space="preserve"> </w:t>
      </w:r>
    </w:p>
    <w:p w14:paraId="051AFAEA" w14:textId="493B7CCC" w:rsidR="0020666B" w:rsidRPr="00102C24" w:rsidRDefault="004E047D" w:rsidP="006A59FD">
      <w:bookmarkStart w:id="0" w:name="_Hlk191296691"/>
      <w:bookmarkStart w:id="1" w:name="_Hlk191296777"/>
      <w:r w:rsidRPr="00102C24">
        <w:t xml:space="preserve">Syftet med detaljplanen är att möjliggöra för avstyckning av cirka 50 bostadsfastigheter samt en utökning av befintligt campingområde i anslutning till </w:t>
      </w:r>
      <w:proofErr w:type="spellStart"/>
      <w:r w:rsidRPr="00102C24">
        <w:t>Nalovardo</w:t>
      </w:r>
      <w:proofErr w:type="spellEnd"/>
      <w:r w:rsidRPr="00102C24">
        <w:t xml:space="preserve"> skidanläggning. </w:t>
      </w:r>
      <w:bookmarkEnd w:id="0"/>
    </w:p>
    <w:bookmarkEnd w:id="1"/>
    <w:p w14:paraId="24AECB92" w14:textId="53E2682B" w:rsidR="00915CDB" w:rsidRDefault="00915CDB" w:rsidP="006A59FD">
      <w:r w:rsidRPr="00F45721">
        <w:t xml:space="preserve">Inkomna yttranden redovisas och besvaras nedan. Yttranden finns i sin helhet </w:t>
      </w:r>
      <w:r w:rsidR="0095689F" w:rsidRPr="00F45721">
        <w:t xml:space="preserve">som offentlig handling hos </w:t>
      </w:r>
      <w:r w:rsidR="00DF4DBC" w:rsidRPr="00F45721">
        <w:t>Samhällbyggnadsverksamheten</w:t>
      </w:r>
      <w:r w:rsidR="00DF4DBC" w:rsidRPr="00274551">
        <w:t>,</w:t>
      </w:r>
      <w:r w:rsidRPr="00274551">
        <w:t xml:space="preserve"> </w:t>
      </w:r>
      <w:r w:rsidR="008C46AA" w:rsidRPr="00274551">
        <w:t xml:space="preserve">Sorsele </w:t>
      </w:r>
      <w:r w:rsidRPr="00274551">
        <w:t>kommun</w:t>
      </w:r>
      <w:r w:rsidR="001F0DBC" w:rsidRPr="00274551">
        <w:t>.</w:t>
      </w:r>
    </w:p>
    <w:p w14:paraId="4E0A3A7F" w14:textId="1DE6DD23" w:rsidR="000E26E8" w:rsidRPr="00F004C5" w:rsidRDefault="00F004C5" w:rsidP="006A59FD">
      <w:pPr>
        <w:rPr>
          <w:color w:val="0070C0"/>
        </w:rPr>
      </w:pPr>
      <w:r w:rsidRPr="00F004C5">
        <w:rPr>
          <w:color w:val="0070C0"/>
        </w:rPr>
        <w:t>En lagändring av plan- och bygglagen trädde i kraft den 1 december 2025 och innebär bland annat att möjligheten att införa bestämmelser i detaljplanen om minskad lovplikt togs bort. Minskad lovplikt regleras numer i plan- och bygglagen. Utöver de ändringar som beskrivs nedan har därför bestämmelsen om ändrad lovplikt tagits bort från plankartan.</w:t>
      </w:r>
    </w:p>
    <w:p w14:paraId="3EB26CA7" w14:textId="77777777" w:rsidR="00500138" w:rsidRPr="00274551" w:rsidRDefault="00500138" w:rsidP="006A59FD"/>
    <w:p w14:paraId="4DF07A7B" w14:textId="50310769" w:rsidR="00A4067E" w:rsidRPr="00500138" w:rsidRDefault="00BC697C" w:rsidP="00500138">
      <w:pPr>
        <w:rPr>
          <w:caps/>
        </w:rPr>
      </w:pPr>
      <w:r w:rsidRPr="00500138">
        <w:rPr>
          <w:b/>
          <w:bCs/>
          <w:caps/>
          <w:sz w:val="24"/>
          <w:szCs w:val="32"/>
        </w:rPr>
        <w:t>Y</w:t>
      </w:r>
      <w:r w:rsidR="00EC22F7" w:rsidRPr="00500138">
        <w:rPr>
          <w:b/>
          <w:bCs/>
          <w:caps/>
          <w:sz w:val="24"/>
          <w:szCs w:val="32"/>
        </w:rPr>
        <w:t>ttranden från s</w:t>
      </w:r>
      <w:r w:rsidR="00A501D4" w:rsidRPr="00500138">
        <w:rPr>
          <w:b/>
          <w:bCs/>
          <w:caps/>
          <w:sz w:val="24"/>
          <w:szCs w:val="32"/>
        </w:rPr>
        <w:t>tatliga myndigheter</w:t>
      </w:r>
    </w:p>
    <w:p w14:paraId="02E3B53B" w14:textId="682C7875" w:rsidR="008C46AA" w:rsidRPr="006B6072" w:rsidRDefault="008C46AA" w:rsidP="004B7917">
      <w:pPr>
        <w:pStyle w:val="Rubrik2"/>
        <w:rPr>
          <w:i/>
          <w:iCs/>
          <w:sz w:val="24"/>
          <w:szCs w:val="24"/>
        </w:rPr>
      </w:pPr>
      <w:r w:rsidRPr="00942787">
        <w:rPr>
          <w:i/>
          <w:iCs/>
          <w:sz w:val="24"/>
          <w:szCs w:val="24"/>
        </w:rPr>
        <w:t xml:space="preserve">Länsstyrelsen </w:t>
      </w:r>
      <w:r w:rsidRPr="006B6072">
        <w:rPr>
          <w:i/>
          <w:iCs/>
          <w:sz w:val="24"/>
          <w:szCs w:val="24"/>
        </w:rPr>
        <w:t>Västerbotten, 202</w:t>
      </w:r>
      <w:r w:rsidR="00597977" w:rsidRPr="006B6072">
        <w:rPr>
          <w:i/>
          <w:iCs/>
          <w:sz w:val="24"/>
          <w:szCs w:val="24"/>
        </w:rPr>
        <w:t>6</w:t>
      </w:r>
      <w:r w:rsidRPr="006B6072">
        <w:rPr>
          <w:i/>
          <w:iCs/>
          <w:sz w:val="24"/>
          <w:szCs w:val="24"/>
        </w:rPr>
        <w:t>-</w:t>
      </w:r>
      <w:r w:rsidR="00274551" w:rsidRPr="006B6072">
        <w:rPr>
          <w:i/>
          <w:iCs/>
          <w:sz w:val="24"/>
          <w:szCs w:val="24"/>
        </w:rPr>
        <w:t>0</w:t>
      </w:r>
      <w:r w:rsidR="00597977" w:rsidRPr="006B6072">
        <w:rPr>
          <w:i/>
          <w:iCs/>
          <w:sz w:val="24"/>
          <w:szCs w:val="24"/>
        </w:rPr>
        <w:t>1</w:t>
      </w:r>
      <w:r w:rsidRPr="006B6072">
        <w:rPr>
          <w:i/>
          <w:iCs/>
          <w:sz w:val="24"/>
          <w:szCs w:val="24"/>
        </w:rPr>
        <w:t>-</w:t>
      </w:r>
      <w:r w:rsidR="00597977" w:rsidRPr="006B6072">
        <w:rPr>
          <w:i/>
          <w:iCs/>
          <w:sz w:val="24"/>
          <w:szCs w:val="24"/>
        </w:rPr>
        <w:t>23</w:t>
      </w:r>
    </w:p>
    <w:p w14:paraId="57A6093F" w14:textId="4E1B2FD4" w:rsidR="00274551" w:rsidRPr="00681AAB" w:rsidRDefault="00274551" w:rsidP="00500138">
      <w:pPr>
        <w:rPr>
          <w:sz w:val="24"/>
          <w:szCs w:val="32"/>
        </w:rPr>
      </w:pPr>
      <w:bookmarkStart w:id="2" w:name="_Hlk137192639"/>
      <w:r w:rsidRPr="00681AAB">
        <w:rPr>
          <w:sz w:val="24"/>
          <w:szCs w:val="32"/>
        </w:rPr>
        <w:t xml:space="preserve">Länsstyrelsens synpunkter - prövningsgrunder enligt 11 kap. 10 § PBL </w:t>
      </w:r>
    </w:p>
    <w:p w14:paraId="1B7186A0" w14:textId="7239DE36" w:rsidR="00274551" w:rsidRPr="006B6072" w:rsidRDefault="006B6072" w:rsidP="00500138">
      <w:r w:rsidRPr="006B6072">
        <w:t>Länsstyrelsen bedömer med hänsyn till ingripandegrunderna i 11 kap. 10 § PBL och nu kända förhållanden att frågor som rör hälsa och säkerhet samt risk för olyckor eller erosion ska lösas på ett tillfredsställande sätt i enlighet med vad som anges nedan. I annat fall kan Länsstyrelsen komma att pröva kommunens beslut att anta detaljplanen.</w:t>
      </w:r>
    </w:p>
    <w:p w14:paraId="7760B9A8" w14:textId="0D3C75C0" w:rsidR="00355018" w:rsidRPr="00A2107D" w:rsidRDefault="00366988" w:rsidP="00500138">
      <w:pPr>
        <w:rPr>
          <w:sz w:val="24"/>
          <w:szCs w:val="32"/>
        </w:rPr>
      </w:pPr>
      <w:r w:rsidRPr="00A2107D">
        <w:rPr>
          <w:sz w:val="24"/>
          <w:szCs w:val="32"/>
        </w:rPr>
        <w:t>Hälsa och säkerhet samt risk för olyckor, översvämning eller erosion</w:t>
      </w:r>
    </w:p>
    <w:bookmarkEnd w:id="2"/>
    <w:p w14:paraId="52000528" w14:textId="1C6798F1" w:rsidR="00A2107D" w:rsidRPr="00A2107D" w:rsidRDefault="00A2107D" w:rsidP="00A2107D">
      <w:r w:rsidRPr="00A2107D">
        <w:t>Som en del av Länsstyrelsens handläggning av detta ärende har SGI (Statens Geoteknisk Institut) hörts. SGIs synpunkter refereras delvis här i Länsstyrelsens granskningsyttrande (och deras yttrande bifogas i sin helhet).</w:t>
      </w:r>
    </w:p>
    <w:p w14:paraId="65D2A985" w14:textId="77777777" w:rsidR="00A2107D" w:rsidRPr="00A2107D" w:rsidRDefault="00A2107D" w:rsidP="00A2107D">
      <w:r w:rsidRPr="00A2107D">
        <w:t>Länsstyrelsen och SGI har tidigare framfört att det har saknats en geoteknisk utredning som underlag till planen, både för befintliga och planerade förhållanden. Utöver det har dagvattenhanteringen behövt utredas och beskrivas tydligare i underlaget till planen. Tidigare framförda synpunkter har delvis hanterats i och med att en geoteknisk undersökning samt en dagvattenutredning har utförts.</w:t>
      </w:r>
    </w:p>
    <w:p w14:paraId="5DBE32EC" w14:textId="77777777" w:rsidR="00A2107D" w:rsidRPr="00A2107D" w:rsidRDefault="00A2107D" w:rsidP="00A2107D">
      <w:pPr>
        <w:rPr>
          <w:color w:val="EE0000"/>
        </w:rPr>
      </w:pPr>
      <w:r w:rsidRPr="00A2107D">
        <w:lastRenderedPageBreak/>
        <w:t>I planeringsunderlaget saknas fortfarande en bedömning av närliggande område som kan påverka planområdet, det gäller stabiliteten för slänten som lutar in mot planområdet i nordost. Ovanför planområdet finns en lång (ca 650 m) sluttning med en medellutning på 16-17 grader. Lantmäteriets terränglutningskarta indikerar även att det lokalt kan finnas brantare lutningar här.</w:t>
      </w:r>
    </w:p>
    <w:p w14:paraId="241AE048" w14:textId="64B47F3E" w:rsidR="00355018" w:rsidRPr="00E94AD5" w:rsidRDefault="00A2107D" w:rsidP="00A2107D">
      <w:r w:rsidRPr="00A01742">
        <w:t>Planförslaget saknar allmänt planbestämmelser som reglerar kvartersmarkens utnyttjande (ex. prickad mark) och utformning av mark (ex. maximal släntlutning och marknivåer).</w:t>
      </w:r>
      <w:r w:rsidRPr="00E94AD5">
        <w:t xml:space="preserve"> Vid framtida schaktning, grävning och avverkning kan stabilitetsförhållandena inom planområdet påverkas påtagligt. Denna osäkerhet är särskilt angelägen att bemöta gällande den nordöstra delen av planområdet - där det förekommer mer kuperad terräng.</w:t>
      </w:r>
    </w:p>
    <w:p w14:paraId="226C345B" w14:textId="430C7EC5" w:rsidR="00366988" w:rsidRPr="00E94AD5" w:rsidRDefault="00D110E5" w:rsidP="00366988">
      <w:r w:rsidRPr="00E94AD5">
        <w:t xml:space="preserve">Stabiliteten behöver därför antingen klarläggas med stabilitetsberäkningar för planerade förhållanden inom planområdet, alternativt får kommunen komplettera planförslaget med exempelvis begränsningar i markanvändning eller </w:t>
      </w:r>
      <w:r w:rsidRPr="0079614E">
        <w:t>planbestämmelser som säkerställer en fortsatt stabilitet vid genomförandet. Bestämmelser om maximal släntlutning samt schaktnings- och marknivåer kan exempelvis användas för att undvika olämplig avschaktning eller obalanserad utfyllnad. Som</w:t>
      </w:r>
      <w:r w:rsidRPr="00E94AD5">
        <w:t xml:space="preserve"> komplement kan även omfattningen av kraven på marklov eventuellt preciseras. Slänter och släntnära områden kan gärna lämnas orörda där så är möjligt, markvegetation minskar förutsättningar för erosion. Regleringar av den här typen kan även verka för att framtida markåtgärder och byggnader blir bättre anpassade till landskapsbilden.</w:t>
      </w:r>
    </w:p>
    <w:p w14:paraId="743F7B25" w14:textId="102BDBF8" w:rsidR="00366988" w:rsidRPr="00E94AD5" w:rsidRDefault="00925A29" w:rsidP="00366988">
      <w:pPr>
        <w:rPr>
          <w:color w:val="EE0000"/>
        </w:rPr>
      </w:pPr>
      <w:r w:rsidRPr="00E94AD5">
        <w:t>Grundvattenmätningar bör utföras regelbundet för att skapa en mer tillförlitlig bild avgrundvattennivåer och årstidsvariationer innan byggnationer sker. Det är därför lämpligt att installera ytterligare grundvattenrör inom planområdet, och ansvaret för denna åtgärd bör i så fall klargöras innan ett antagande.</w:t>
      </w:r>
      <w:r w:rsidR="00D47D80" w:rsidRPr="00E94AD5">
        <w:t xml:space="preserve"> </w:t>
      </w:r>
    </w:p>
    <w:p w14:paraId="1331E9F6" w14:textId="400323E0" w:rsidR="00D47D80" w:rsidRDefault="00D47D80" w:rsidP="00D47D80">
      <w:pPr>
        <w:rPr>
          <w:sz w:val="24"/>
          <w:szCs w:val="32"/>
        </w:rPr>
      </w:pPr>
      <w:r w:rsidRPr="00E94AD5">
        <w:rPr>
          <w:sz w:val="24"/>
          <w:szCs w:val="32"/>
        </w:rPr>
        <w:t>Upplysningar och synpunkter i övrigt</w:t>
      </w:r>
    </w:p>
    <w:p w14:paraId="32BE6C19" w14:textId="762C875E" w:rsidR="00D47D80" w:rsidRPr="00E94AD5" w:rsidRDefault="00D47D80" w:rsidP="00D47D80">
      <w:pPr>
        <w:rPr>
          <w:rFonts w:ascii="Lora" w:hAnsi="Lora" w:cs="Lora"/>
          <w:sz w:val="22"/>
          <w:szCs w:val="22"/>
        </w:rPr>
      </w:pPr>
      <w:r w:rsidRPr="00E94AD5">
        <w:rPr>
          <w:u w:val="single"/>
        </w:rPr>
        <w:t xml:space="preserve">Naturvärden </w:t>
      </w:r>
      <w:r w:rsidRPr="00E94AD5">
        <w:rPr>
          <w:u w:val="single"/>
        </w:rPr>
        <w:br/>
      </w:r>
      <w:r w:rsidRPr="00E94AD5">
        <w:t xml:space="preserve">Länsstyrelsen håller med om att en stor del av planområdet utgörs av mark som relativt nyligen avverkats. Nordöstra delen av planområdet utgörs dock av skog som inte ser ut att ha avverkats på senare tid. Framför allt detta område bör utredas närmare inför eventuell exploatering. Att skogen är relativt homogen behöver inte innebära att den saknar naturvärden, detta bör i så fall påvisas tydligare genom en naturvärdesinventering som också eftersöker förekomst av skyddsvärda arter/artgrupper. </w:t>
      </w:r>
    </w:p>
    <w:p w14:paraId="56BDC48C" w14:textId="25B90B93" w:rsidR="00FF6312" w:rsidRPr="00C81BDE" w:rsidRDefault="00D47D80" w:rsidP="00CC1501">
      <w:pPr>
        <w:rPr>
          <w:color w:val="EE0000"/>
        </w:rPr>
      </w:pPr>
      <w:r w:rsidRPr="00E94AD5">
        <w:rPr>
          <w:u w:val="single"/>
        </w:rPr>
        <w:t xml:space="preserve">Grundvattenmätningar </w:t>
      </w:r>
      <w:r w:rsidRPr="00E94AD5">
        <w:rPr>
          <w:u w:val="single"/>
        </w:rPr>
        <w:br/>
      </w:r>
      <w:r w:rsidRPr="00E94AD5">
        <w:t xml:space="preserve">SGI anser att grundvattenmätningar bör utföras regelbundet för att skapa en mer tillförlitlig bild av grundvattennivåer och årstidsvariationer. Planeringsunderlaget redovisar att endast ett grundvattenrör (ca 3,5 m under markytan) är installerat i nordöstra delen av planområdet, detta rör är relativt högt beläget i förhållande till stora delar av planområdet. Vid mättillfället var röret torrt, övriga bedömningar av grundvattenytans läge bygger på observationer i borrhål. Det bör övervägas att installera fler grundvattenrör i punkter på lägre marknivåer än det nu installerade röret. Observationer i borrhål kan vara osäkra bestämningar av grundvattenytans läge och en noggrannare bestämning kan komma att behövas för att </w:t>
      </w:r>
      <w:r w:rsidRPr="00E94AD5">
        <w:lastRenderedPageBreak/>
        <w:t>utreda stabilitetsförhållandena för planerade förhållanden inom planområdet.</w:t>
      </w:r>
    </w:p>
    <w:p w14:paraId="01594FC1" w14:textId="012548FC" w:rsidR="003A714C" w:rsidRDefault="008C46AA" w:rsidP="00297F3F">
      <w:pPr>
        <w:ind w:left="1304"/>
        <w:rPr>
          <w:bCs/>
          <w:i/>
        </w:rPr>
      </w:pPr>
      <w:r w:rsidRPr="009777CB">
        <w:rPr>
          <w:b/>
          <w:i/>
          <w:color w:val="000000" w:themeColor="text1"/>
        </w:rPr>
        <w:t>Kommentar:</w:t>
      </w:r>
      <w:bookmarkStart w:id="3" w:name="_Hlk60911851"/>
      <w:r w:rsidRPr="009777CB">
        <w:rPr>
          <w:b/>
          <w:i/>
          <w:color w:val="000000" w:themeColor="text1"/>
        </w:rPr>
        <w:t xml:space="preserve"> </w:t>
      </w:r>
      <w:bookmarkEnd w:id="3"/>
      <w:r w:rsidR="000D506B" w:rsidRPr="009777CB">
        <w:rPr>
          <w:bCs/>
          <w:i/>
          <w:color w:val="000000" w:themeColor="text1"/>
        </w:rPr>
        <w:t xml:space="preserve">Genomförda stabilitetsutredningar har kompletterats genom att </w:t>
      </w:r>
      <w:r w:rsidR="000D506B" w:rsidRPr="00E94AD5">
        <w:rPr>
          <w:bCs/>
          <w:i/>
          <w:color w:val="000000" w:themeColor="text1"/>
        </w:rPr>
        <w:t>sektion C</w:t>
      </w:r>
      <w:r w:rsidR="000D506B" w:rsidRPr="008B2945">
        <w:rPr>
          <w:bCs/>
          <w:i/>
        </w:rPr>
        <w:t xml:space="preserve">-C har utökats för att även innefatta slänt utanför planområdet. Därutöver har </w:t>
      </w:r>
      <w:r w:rsidR="00C55215" w:rsidRPr="008B2945">
        <w:rPr>
          <w:bCs/>
          <w:i/>
        </w:rPr>
        <w:t xml:space="preserve">beräkningarna för denna sektion, som är den mest kritiska sektionen i området, </w:t>
      </w:r>
      <w:r w:rsidR="00CA7C38" w:rsidRPr="008B2945">
        <w:rPr>
          <w:bCs/>
          <w:i/>
        </w:rPr>
        <w:t xml:space="preserve">tagits fram </w:t>
      </w:r>
      <w:r w:rsidR="00631043" w:rsidRPr="008B2945">
        <w:rPr>
          <w:bCs/>
          <w:i/>
        </w:rPr>
        <w:t xml:space="preserve">med förutsättningen att grundvattennivå ligger </w:t>
      </w:r>
      <w:r w:rsidR="000A3493" w:rsidRPr="008B2945">
        <w:rPr>
          <w:bCs/>
          <w:i/>
        </w:rPr>
        <w:t>mycket nära markytan.</w:t>
      </w:r>
      <w:r w:rsidR="00D74E20" w:rsidRPr="008B2945">
        <w:rPr>
          <w:bCs/>
          <w:i/>
        </w:rPr>
        <w:t xml:space="preserve"> </w:t>
      </w:r>
      <w:r w:rsidR="00B255A1" w:rsidRPr="008B2945">
        <w:rPr>
          <w:bCs/>
          <w:i/>
        </w:rPr>
        <w:t>Laster från möjliga b</w:t>
      </w:r>
      <w:r w:rsidR="00D74E20" w:rsidRPr="008B2945">
        <w:rPr>
          <w:bCs/>
          <w:i/>
        </w:rPr>
        <w:t>yggnader</w:t>
      </w:r>
      <w:r w:rsidR="000F1410">
        <w:rPr>
          <w:bCs/>
          <w:i/>
        </w:rPr>
        <w:t xml:space="preserve">, utfyllnader </w:t>
      </w:r>
      <w:r w:rsidR="00D74E20" w:rsidRPr="008B2945">
        <w:rPr>
          <w:bCs/>
          <w:i/>
        </w:rPr>
        <w:t>och planerade vägar längst denna sektion har</w:t>
      </w:r>
      <w:r w:rsidR="00A53A43" w:rsidRPr="008B2945">
        <w:rPr>
          <w:bCs/>
          <w:i/>
        </w:rPr>
        <w:t xml:space="preserve"> också </w:t>
      </w:r>
      <w:r w:rsidR="00A71C4A" w:rsidRPr="008B2945">
        <w:rPr>
          <w:bCs/>
          <w:i/>
        </w:rPr>
        <w:t xml:space="preserve">ingått </w:t>
      </w:r>
      <w:r w:rsidR="00D74E20" w:rsidRPr="008B2945">
        <w:rPr>
          <w:bCs/>
          <w:i/>
        </w:rPr>
        <w:t>i beräkningarna</w:t>
      </w:r>
      <w:r w:rsidR="008B2945" w:rsidRPr="008B2945">
        <w:rPr>
          <w:bCs/>
          <w:i/>
        </w:rPr>
        <w:t>.</w:t>
      </w:r>
      <w:r w:rsidR="003A714C">
        <w:rPr>
          <w:bCs/>
          <w:i/>
        </w:rPr>
        <w:t xml:space="preserve"> </w:t>
      </w:r>
      <w:r w:rsidR="003A714C" w:rsidRPr="003A714C">
        <w:rPr>
          <w:bCs/>
          <w:i/>
          <w:color w:val="0070C0"/>
        </w:rPr>
        <w:t>Sedan tidigare finns beräkningar för</w:t>
      </w:r>
      <w:r w:rsidR="003A714C">
        <w:rPr>
          <w:bCs/>
          <w:i/>
          <w:color w:val="0070C0"/>
        </w:rPr>
        <w:t xml:space="preserve"> framtida förhållanden för sektion A och B.</w:t>
      </w:r>
    </w:p>
    <w:p w14:paraId="20851163" w14:textId="51FADE28" w:rsidR="009B5467" w:rsidRDefault="002F75F4" w:rsidP="00297F3F">
      <w:pPr>
        <w:ind w:left="1304"/>
        <w:rPr>
          <w:bCs/>
          <w:i/>
          <w:color w:val="EE0000"/>
        </w:rPr>
      </w:pPr>
      <w:r w:rsidRPr="008B2945">
        <w:rPr>
          <w:bCs/>
          <w:i/>
        </w:rPr>
        <w:t xml:space="preserve">Stabiliteten inom planområdet kommer att </w:t>
      </w:r>
      <w:r w:rsidRPr="009D5FE5">
        <w:rPr>
          <w:bCs/>
          <w:i/>
        </w:rPr>
        <w:t>vara tillfredställande även efter ett genomförande av detaljplanen</w:t>
      </w:r>
      <w:r w:rsidR="00FD507B" w:rsidRPr="009D5FE5">
        <w:rPr>
          <w:bCs/>
          <w:i/>
        </w:rPr>
        <w:t>.</w:t>
      </w:r>
      <w:r w:rsidR="00F31133" w:rsidRPr="009D5FE5">
        <w:rPr>
          <w:bCs/>
          <w:i/>
        </w:rPr>
        <w:t xml:space="preserve"> </w:t>
      </w:r>
      <w:r w:rsidR="00D80262" w:rsidRPr="009D5FE5">
        <w:rPr>
          <w:bCs/>
          <w:i/>
        </w:rPr>
        <w:t>Marken är byggbar och några ytterligare utredningar krävs inte så länge släntlutningar på 1:2 eller flackare anläggs.</w:t>
      </w:r>
      <w:r w:rsidR="00CA17FF" w:rsidRPr="009D5FE5">
        <w:rPr>
          <w:bCs/>
          <w:i/>
        </w:rPr>
        <w:t xml:space="preserve"> </w:t>
      </w:r>
      <w:r w:rsidR="00D80262" w:rsidRPr="009D5FE5">
        <w:rPr>
          <w:bCs/>
          <w:i/>
        </w:rPr>
        <w:t>Brantare slänter kan anläggas men då bör geotekniker rådfrågas</w:t>
      </w:r>
      <w:r w:rsidR="00D80262" w:rsidRPr="00D80262">
        <w:rPr>
          <w:bCs/>
          <w:i/>
        </w:rPr>
        <w:t xml:space="preserve"> i samband med projektering/bygglov</w:t>
      </w:r>
      <w:r w:rsidR="00D80262">
        <w:rPr>
          <w:bCs/>
          <w:i/>
        </w:rPr>
        <w:t>.</w:t>
      </w:r>
      <w:r w:rsidR="008D70FE">
        <w:rPr>
          <w:bCs/>
          <w:i/>
        </w:rPr>
        <w:t xml:space="preserve"> </w:t>
      </w:r>
      <w:r w:rsidR="00C44A7B" w:rsidRPr="00C44A7B">
        <w:rPr>
          <w:color w:val="0070C0"/>
        </w:rPr>
        <w:t>För att uppmärksamma om de antaganden som gjorts för stabilitetsberäkningarna har en upplysning på plankartan lagts in</w:t>
      </w:r>
      <w:r w:rsidR="00C44A7B">
        <w:rPr>
          <w:color w:val="0070C0"/>
        </w:rPr>
        <w:t xml:space="preserve">. </w:t>
      </w:r>
    </w:p>
    <w:p w14:paraId="7B656DEE" w14:textId="40FB6457" w:rsidR="000F13AE" w:rsidRDefault="002D1EE1" w:rsidP="006650EE">
      <w:pPr>
        <w:ind w:left="1304"/>
        <w:rPr>
          <w:bCs/>
          <w:i/>
        </w:rPr>
      </w:pPr>
      <w:r w:rsidRPr="000F13AE">
        <w:rPr>
          <w:bCs/>
          <w:i/>
        </w:rPr>
        <w:t xml:space="preserve">Angående </w:t>
      </w:r>
      <w:r w:rsidRPr="00EA5A59">
        <w:rPr>
          <w:bCs/>
          <w:i/>
        </w:rPr>
        <w:t>grundvattnet så har det i</w:t>
      </w:r>
      <w:r w:rsidR="000F13AE" w:rsidRPr="00EA5A59">
        <w:rPr>
          <w:bCs/>
          <w:i/>
        </w:rPr>
        <w:t xml:space="preserve"> den</w:t>
      </w:r>
      <w:r w:rsidRPr="00EA5A59">
        <w:rPr>
          <w:bCs/>
          <w:i/>
        </w:rPr>
        <w:t xml:space="preserve"> </w:t>
      </w:r>
      <w:r w:rsidR="00E406A9" w:rsidRPr="00EA5A59">
        <w:rPr>
          <w:bCs/>
          <w:i/>
        </w:rPr>
        <w:t>geotekniska undersökningen samt vid</w:t>
      </w:r>
      <w:r w:rsidR="00D74E20" w:rsidRPr="00EA5A59">
        <w:rPr>
          <w:bCs/>
          <w:i/>
        </w:rPr>
        <w:t xml:space="preserve"> nya</w:t>
      </w:r>
      <w:r w:rsidR="00E406A9" w:rsidRPr="00EA5A59">
        <w:rPr>
          <w:bCs/>
          <w:i/>
        </w:rPr>
        <w:t xml:space="preserve"> stabilitetsberäkningarna </w:t>
      </w:r>
      <w:r w:rsidR="00E406A9" w:rsidRPr="000F13AE">
        <w:rPr>
          <w:bCs/>
          <w:i/>
        </w:rPr>
        <w:t xml:space="preserve">antagits att grundvattnet </w:t>
      </w:r>
      <w:r w:rsidR="001E2C71">
        <w:rPr>
          <w:bCs/>
          <w:i/>
        </w:rPr>
        <w:t xml:space="preserve">främst </w:t>
      </w:r>
      <w:r w:rsidR="00E406A9" w:rsidRPr="000F13AE">
        <w:rPr>
          <w:bCs/>
          <w:i/>
        </w:rPr>
        <w:t>ligger ytligt</w:t>
      </w:r>
      <w:r w:rsidR="00DD59FD">
        <w:rPr>
          <w:bCs/>
          <w:i/>
        </w:rPr>
        <w:t xml:space="preserve"> (</w:t>
      </w:r>
      <w:r w:rsidR="003B5452">
        <w:rPr>
          <w:bCs/>
          <w:i/>
        </w:rPr>
        <w:t>+0,1 meter under marknivån)</w:t>
      </w:r>
      <w:r w:rsidR="00E406A9" w:rsidRPr="000F13AE">
        <w:rPr>
          <w:bCs/>
          <w:i/>
        </w:rPr>
        <w:t>.</w:t>
      </w:r>
      <w:r w:rsidR="000F13AE">
        <w:rPr>
          <w:bCs/>
          <w:i/>
        </w:rPr>
        <w:t xml:space="preserve"> Det stämmer att ytterligare </w:t>
      </w:r>
      <w:r w:rsidR="000F13AE" w:rsidRPr="000F13AE">
        <w:rPr>
          <w:bCs/>
          <w:i/>
        </w:rPr>
        <w:t>grundvattenmätningar skapa</w:t>
      </w:r>
      <w:r w:rsidR="000F13AE">
        <w:rPr>
          <w:bCs/>
          <w:i/>
        </w:rPr>
        <w:t>r</w:t>
      </w:r>
      <w:r w:rsidR="000F13AE" w:rsidRPr="000F13AE">
        <w:rPr>
          <w:bCs/>
          <w:i/>
        </w:rPr>
        <w:t xml:space="preserve"> en mer tillförlitlig bild av grundvattennivåer och årstidsvariationer</w:t>
      </w:r>
      <w:r w:rsidR="00235FC2">
        <w:rPr>
          <w:bCs/>
          <w:i/>
        </w:rPr>
        <w:t>. I detta fall, när</w:t>
      </w:r>
      <w:r w:rsidR="00BF2F3B">
        <w:rPr>
          <w:bCs/>
          <w:i/>
        </w:rPr>
        <w:t xml:space="preserve"> ytligt grundvatten antagits vid </w:t>
      </w:r>
      <w:r w:rsidR="008021DD">
        <w:rPr>
          <w:bCs/>
          <w:i/>
        </w:rPr>
        <w:t xml:space="preserve">beräkningarna, </w:t>
      </w:r>
      <w:r w:rsidR="009946F6">
        <w:rPr>
          <w:bCs/>
          <w:i/>
        </w:rPr>
        <w:t xml:space="preserve">kommer ytterligare </w:t>
      </w:r>
      <w:r w:rsidR="00235FC2">
        <w:rPr>
          <w:bCs/>
          <w:i/>
        </w:rPr>
        <w:t xml:space="preserve">mätningar </w:t>
      </w:r>
      <w:r w:rsidR="009946F6">
        <w:rPr>
          <w:bCs/>
          <w:i/>
        </w:rPr>
        <w:t xml:space="preserve">inte att </w:t>
      </w:r>
      <w:r w:rsidR="00BF2F3B">
        <w:rPr>
          <w:bCs/>
          <w:i/>
        </w:rPr>
        <w:t xml:space="preserve">förändra </w:t>
      </w:r>
      <w:r w:rsidR="008021DD">
        <w:rPr>
          <w:bCs/>
          <w:i/>
        </w:rPr>
        <w:t xml:space="preserve">resultatet av </w:t>
      </w:r>
      <w:r w:rsidR="00BF2F3B" w:rsidRPr="005C2E17">
        <w:rPr>
          <w:bCs/>
          <w:i/>
        </w:rPr>
        <w:t>stabilitets</w:t>
      </w:r>
      <w:r w:rsidR="008021DD" w:rsidRPr="005C2E17">
        <w:rPr>
          <w:bCs/>
          <w:i/>
        </w:rPr>
        <w:t xml:space="preserve">beräkningarna. </w:t>
      </w:r>
    </w:p>
    <w:p w14:paraId="57DAB3FC" w14:textId="6A7BDCB8" w:rsidR="00FD623E" w:rsidRDefault="001E2C71" w:rsidP="006650EE">
      <w:pPr>
        <w:ind w:left="1304"/>
        <w:rPr>
          <w:bCs/>
          <w:i/>
        </w:rPr>
      </w:pPr>
      <w:r>
        <w:rPr>
          <w:bCs/>
          <w:i/>
        </w:rPr>
        <w:t>O</w:t>
      </w:r>
      <w:r w:rsidR="00DF43DF">
        <w:rPr>
          <w:bCs/>
          <w:i/>
        </w:rPr>
        <w:t xml:space="preserve">bservationer i borrhål </w:t>
      </w:r>
      <w:r w:rsidR="00CC5A21">
        <w:rPr>
          <w:bCs/>
          <w:i/>
        </w:rPr>
        <w:t xml:space="preserve">är inte </w:t>
      </w:r>
      <w:r w:rsidR="00DF43DF">
        <w:rPr>
          <w:bCs/>
          <w:i/>
        </w:rPr>
        <w:t xml:space="preserve">helt tillförlitligt men när det, som i detta fall, </w:t>
      </w:r>
      <w:r w:rsidR="008D26E8">
        <w:rPr>
          <w:bCs/>
          <w:i/>
        </w:rPr>
        <w:t>o</w:t>
      </w:r>
      <w:r w:rsidR="00B550D0">
        <w:rPr>
          <w:bCs/>
          <w:i/>
        </w:rPr>
        <w:t xml:space="preserve">bserverats ytligt grundvatten i </w:t>
      </w:r>
      <w:r w:rsidR="00C33990">
        <w:rPr>
          <w:bCs/>
          <w:i/>
        </w:rPr>
        <w:t xml:space="preserve">flertalet </w:t>
      </w:r>
      <w:r w:rsidR="00E17BEC">
        <w:rPr>
          <w:bCs/>
          <w:i/>
        </w:rPr>
        <w:t>borrpunkter</w:t>
      </w:r>
      <w:r w:rsidR="00CC5A21">
        <w:rPr>
          <w:bCs/>
          <w:i/>
        </w:rPr>
        <w:t xml:space="preserve"> anses </w:t>
      </w:r>
      <w:r w:rsidR="00E17BEC">
        <w:rPr>
          <w:bCs/>
          <w:i/>
        </w:rPr>
        <w:t>bedömningen</w:t>
      </w:r>
      <w:r w:rsidR="005E208E">
        <w:rPr>
          <w:bCs/>
          <w:i/>
        </w:rPr>
        <w:t xml:space="preserve"> </w:t>
      </w:r>
      <w:r>
        <w:rPr>
          <w:bCs/>
          <w:i/>
        </w:rPr>
        <w:t xml:space="preserve">trovärdig. </w:t>
      </w:r>
    </w:p>
    <w:p w14:paraId="0823512E" w14:textId="4AEEB2A1" w:rsidR="00072AB1" w:rsidRPr="00F53708" w:rsidRDefault="003D6EF4" w:rsidP="003D6EF4">
      <w:pPr>
        <w:ind w:left="1304"/>
        <w:rPr>
          <w:bCs/>
          <w:i/>
          <w:color w:val="000000" w:themeColor="text1"/>
        </w:rPr>
      </w:pPr>
      <w:r w:rsidRPr="00F53708">
        <w:rPr>
          <w:bCs/>
          <w:i/>
          <w:color w:val="000000" w:themeColor="text1"/>
        </w:rPr>
        <w:t>Kommunen står fast vid att marken som tas i anspråk för detaljplanen inte bedöms innehålla naturvärden som bedöms som skyddsvärda i sammanhanget. Kommunen är medveten om att bestämmelserna i artskyddsförordningen gäller oaktat om detaljplanen vinner laga kraft samt vad det innebär.</w:t>
      </w:r>
    </w:p>
    <w:p w14:paraId="7DD66798" w14:textId="77777777" w:rsidR="008C46AA" w:rsidRPr="00C81BDE" w:rsidRDefault="008C46AA" w:rsidP="008C46AA">
      <w:pPr>
        <w:rPr>
          <w:color w:val="EE0000"/>
        </w:rPr>
      </w:pPr>
    </w:p>
    <w:p w14:paraId="12557B85" w14:textId="3BD49F00" w:rsidR="0019337F" w:rsidRPr="00AD702E" w:rsidRDefault="0019337F" w:rsidP="003D3367">
      <w:pPr>
        <w:pStyle w:val="Rubrik2"/>
        <w:rPr>
          <w:i/>
          <w:iCs/>
          <w:sz w:val="24"/>
          <w:szCs w:val="24"/>
        </w:rPr>
      </w:pPr>
      <w:r w:rsidRPr="00AD702E">
        <w:rPr>
          <w:i/>
          <w:iCs/>
          <w:sz w:val="24"/>
          <w:szCs w:val="24"/>
        </w:rPr>
        <w:t xml:space="preserve">Lantmäteriet, </w:t>
      </w:r>
      <w:r w:rsidR="000C1EA2" w:rsidRPr="00AD702E">
        <w:rPr>
          <w:i/>
          <w:iCs/>
          <w:sz w:val="24"/>
          <w:szCs w:val="24"/>
        </w:rPr>
        <w:t>202</w:t>
      </w:r>
      <w:r w:rsidR="00AD702E" w:rsidRPr="00AD702E">
        <w:rPr>
          <w:i/>
          <w:iCs/>
          <w:sz w:val="24"/>
          <w:szCs w:val="24"/>
        </w:rPr>
        <w:t>6</w:t>
      </w:r>
      <w:r w:rsidR="000C1EA2" w:rsidRPr="00AD702E">
        <w:rPr>
          <w:i/>
          <w:iCs/>
          <w:sz w:val="24"/>
          <w:szCs w:val="24"/>
        </w:rPr>
        <w:t>-0</w:t>
      </w:r>
      <w:r w:rsidR="00AD702E" w:rsidRPr="00AD702E">
        <w:rPr>
          <w:i/>
          <w:iCs/>
          <w:sz w:val="24"/>
          <w:szCs w:val="24"/>
        </w:rPr>
        <w:t>1</w:t>
      </w:r>
      <w:r w:rsidR="000C1EA2" w:rsidRPr="00AD702E">
        <w:rPr>
          <w:i/>
          <w:iCs/>
          <w:sz w:val="24"/>
          <w:szCs w:val="24"/>
        </w:rPr>
        <w:t>-</w:t>
      </w:r>
      <w:r w:rsidR="00AD702E" w:rsidRPr="00AD702E">
        <w:rPr>
          <w:i/>
          <w:iCs/>
          <w:sz w:val="24"/>
          <w:szCs w:val="24"/>
        </w:rPr>
        <w:t>22</w:t>
      </w:r>
    </w:p>
    <w:p w14:paraId="4ECA571A" w14:textId="2D8A726F" w:rsidR="00587684" w:rsidRPr="00407C47" w:rsidRDefault="00407C47" w:rsidP="00671F01">
      <w:pPr>
        <w:pStyle w:val="Rubrik3"/>
        <w:rPr>
          <w:rFonts w:ascii="Verdana" w:hAnsi="Verdana"/>
          <w:i w:val="0"/>
          <w:sz w:val="24"/>
          <w:szCs w:val="32"/>
        </w:rPr>
      </w:pPr>
      <w:r w:rsidRPr="00407C47">
        <w:rPr>
          <w:rFonts w:ascii="Verdana" w:hAnsi="Verdana"/>
          <w:i w:val="0"/>
          <w:sz w:val="24"/>
          <w:szCs w:val="32"/>
        </w:rPr>
        <w:t>För plangenomförandet viktiga frågor där planen behöver förbättras</w:t>
      </w:r>
    </w:p>
    <w:p w14:paraId="2A240CB9" w14:textId="63BA6581" w:rsidR="00DA537E" w:rsidRPr="00193141" w:rsidRDefault="00DA537E" w:rsidP="00193141">
      <w:r w:rsidRPr="00DA537E">
        <w:t xml:space="preserve">När kommunen väljer att låta en detaljplan ha enskilt huvudmannaskap för någon av de allmänna platserna i stället för kommunalt, ska de särskilda skälen för detta redovisas i planhandlingarna. Enbart enhetlig förvaltning utgör inte ensamt skäl för enskilt huvudmannaskap, se bl.a. MÖD 2012:44 </w:t>
      </w:r>
      <w:r w:rsidRPr="00DA537E">
        <w:lastRenderedPageBreak/>
        <w:t>eller Mark- och Miljööverdomstolens målnummer P 6535-17.</w:t>
      </w:r>
      <w:r w:rsidR="00193141">
        <w:br/>
      </w:r>
    </w:p>
    <w:p w14:paraId="3C4D54CF" w14:textId="239F2935" w:rsidR="00B90E14" w:rsidRPr="001A68F8" w:rsidRDefault="0019337F" w:rsidP="00E838FB">
      <w:pPr>
        <w:ind w:left="1304"/>
        <w:rPr>
          <w:bCs/>
          <w:i/>
          <w:color w:val="EE0000"/>
        </w:rPr>
      </w:pPr>
      <w:r w:rsidRPr="00B90E14">
        <w:rPr>
          <w:b/>
          <w:i/>
          <w:color w:val="000000" w:themeColor="text1"/>
        </w:rPr>
        <w:t>Kommentar:</w:t>
      </w:r>
      <w:r w:rsidR="00671F01" w:rsidRPr="00B90E14">
        <w:rPr>
          <w:b/>
          <w:i/>
          <w:color w:val="000000" w:themeColor="text1"/>
        </w:rPr>
        <w:t xml:space="preserve"> </w:t>
      </w:r>
      <w:r w:rsidR="001307FA" w:rsidRPr="001307FA">
        <w:rPr>
          <w:bCs/>
          <w:i/>
          <w:color w:val="000000" w:themeColor="text1"/>
        </w:rPr>
        <w:t>Enligt PBL får kommunen avsäga sig huvudmannaskapet om det är sed på orten, det vill säga om kommunen av tradition har haft enskilt huvudmannaskap och om det finns angränsande områden med enskilt huvudmannaskap. Gator och mindre naturområden i Sorsele kommun har idag inte kommunalt huvudmannaskap varför detta inte heller är aktuellt för gata och natur i detaljplanen.</w:t>
      </w:r>
      <w:r w:rsidR="00193141">
        <w:rPr>
          <w:bCs/>
          <w:i/>
          <w:color w:val="000000" w:themeColor="text1"/>
        </w:rPr>
        <w:t xml:space="preserve"> Detta framgår i planbeskrivningen på sidan 41.  </w:t>
      </w:r>
      <w:r w:rsidR="00E838FB">
        <w:rPr>
          <w:b/>
          <w:i/>
          <w:color w:val="000000" w:themeColor="text1"/>
        </w:rPr>
        <w:t xml:space="preserve"> </w:t>
      </w:r>
    </w:p>
    <w:p w14:paraId="20C8DF13" w14:textId="7F3AF855" w:rsidR="000C246C" w:rsidRPr="0067023F" w:rsidRDefault="000C246C" w:rsidP="00E016EC">
      <w:pPr>
        <w:pStyle w:val="Rubrik2"/>
        <w:rPr>
          <w:i/>
          <w:iCs/>
          <w:sz w:val="24"/>
          <w:szCs w:val="24"/>
        </w:rPr>
      </w:pPr>
      <w:r w:rsidRPr="0067023F">
        <w:rPr>
          <w:i/>
          <w:iCs/>
          <w:sz w:val="24"/>
          <w:szCs w:val="24"/>
        </w:rPr>
        <w:t>Statens geotekniska institut, 202</w:t>
      </w:r>
      <w:r w:rsidR="0067023F" w:rsidRPr="0067023F">
        <w:rPr>
          <w:i/>
          <w:iCs/>
          <w:sz w:val="24"/>
          <w:szCs w:val="24"/>
        </w:rPr>
        <w:t>6</w:t>
      </w:r>
      <w:r w:rsidRPr="0067023F">
        <w:rPr>
          <w:i/>
          <w:iCs/>
          <w:sz w:val="24"/>
          <w:szCs w:val="24"/>
        </w:rPr>
        <w:t>-0</w:t>
      </w:r>
      <w:r w:rsidR="0067023F" w:rsidRPr="0067023F">
        <w:rPr>
          <w:i/>
          <w:iCs/>
          <w:sz w:val="24"/>
          <w:szCs w:val="24"/>
        </w:rPr>
        <w:t>1</w:t>
      </w:r>
      <w:r w:rsidRPr="0067023F">
        <w:rPr>
          <w:i/>
          <w:iCs/>
          <w:sz w:val="24"/>
          <w:szCs w:val="24"/>
        </w:rPr>
        <w:t>-1</w:t>
      </w:r>
      <w:r w:rsidR="0067023F" w:rsidRPr="0067023F">
        <w:rPr>
          <w:i/>
          <w:iCs/>
          <w:sz w:val="24"/>
          <w:szCs w:val="24"/>
        </w:rPr>
        <w:t>6</w:t>
      </w:r>
    </w:p>
    <w:p w14:paraId="4D92CA21" w14:textId="14633E8F" w:rsidR="00EE3E94" w:rsidRPr="00C1650C" w:rsidRDefault="00EE3E94" w:rsidP="00EE3E94">
      <w:r w:rsidRPr="00C1650C">
        <w:t>SGI har under det första granskningsskedet yttrat sig (2024-09-11 och dnr 4.3.1-2408-1201) och då framfört att det saknas en geoteknisk utredning som underlag till planen både för befintliga och planerade</w:t>
      </w:r>
      <w:r w:rsidR="00894F1E" w:rsidRPr="00C1650C">
        <w:t xml:space="preserve"> </w:t>
      </w:r>
      <w:r w:rsidRPr="00C1650C">
        <w:t>förhållanden. Utöver det behöver dagvattenhanteringen utredas och beskrivas tydligare i underlaget</w:t>
      </w:r>
      <w:r w:rsidR="00894F1E" w:rsidRPr="00C1650C">
        <w:t xml:space="preserve"> </w:t>
      </w:r>
      <w:r w:rsidRPr="00C1650C">
        <w:t>till planen.</w:t>
      </w:r>
    </w:p>
    <w:p w14:paraId="4B404744" w14:textId="017004ED" w:rsidR="00EE3E94" w:rsidRPr="00415065" w:rsidRDefault="00EE3E94" w:rsidP="00EE3E94">
      <w:r w:rsidRPr="00C1650C">
        <w:t xml:space="preserve">Tidigare framförda synpunkter har delvis </w:t>
      </w:r>
      <w:r w:rsidRPr="00415065">
        <w:t>hanterats i och med att en geoteknisk undersökning har utförts</w:t>
      </w:r>
      <w:r w:rsidR="00894F1E" w:rsidRPr="00415065">
        <w:t xml:space="preserve"> </w:t>
      </w:r>
      <w:r w:rsidRPr="00415065">
        <w:t>samt en dagvattenutredning. SGI saknar dock en bedömning av stabiliteten för slänten som lutar</w:t>
      </w:r>
      <w:r w:rsidR="00894F1E" w:rsidRPr="00415065">
        <w:t xml:space="preserve"> </w:t>
      </w:r>
      <w:r w:rsidRPr="00415065">
        <w:t>in mot planområdet i nordost. Stabiliteten bör dessutom klarläggas med stabilitetsberäkningar för planerade</w:t>
      </w:r>
      <w:r w:rsidR="00894F1E" w:rsidRPr="00415065">
        <w:t xml:space="preserve"> </w:t>
      </w:r>
      <w:r w:rsidRPr="00415065">
        <w:t>förhållanden inom planområdet, underlag [</w:t>
      </w:r>
      <w:r w:rsidRPr="00415065">
        <w:rPr>
          <w:b/>
          <w:bCs/>
        </w:rPr>
        <w:t>3</w:t>
      </w:r>
      <w:r w:rsidRPr="00415065">
        <w:t>] skriver att detta ska utföras i ett senare skede.</w:t>
      </w:r>
    </w:p>
    <w:p w14:paraId="1A3C9535" w14:textId="77777777" w:rsidR="00A078DF" w:rsidRPr="00C1650C" w:rsidRDefault="00EE3E94" w:rsidP="00EE3E94">
      <w:r w:rsidRPr="00415065">
        <w:t>SGI anser att stabiliteten för både befintliga och planerade</w:t>
      </w:r>
      <w:r w:rsidRPr="00C1650C">
        <w:t xml:space="preserve"> förhållanden (eventuella schakter och ut</w:t>
      </w:r>
      <w:r w:rsidR="00DD5DD9" w:rsidRPr="00C1650C">
        <w:rPr>
          <w:rFonts w:ascii="Arial" w:hAnsi="Arial" w:cs="Arial"/>
          <w:szCs w:val="20"/>
        </w:rPr>
        <w:t xml:space="preserve"> </w:t>
      </w:r>
      <w:r w:rsidR="00DD5DD9" w:rsidRPr="00C1650C">
        <w:t xml:space="preserve">fyllnader) ska klarläggas i planen och inte skjutas till senare skeden. Detta som underlag till detaljplanen för att visa att marken är lämplig för planerad markanvändning (detaljprojektering kan göras i senare skeden). </w:t>
      </w:r>
    </w:p>
    <w:p w14:paraId="04389E94" w14:textId="77777777" w:rsidR="00A078DF" w:rsidRPr="00C1650C" w:rsidRDefault="00DD5DD9" w:rsidP="00EE3E94">
      <w:r w:rsidRPr="00C1650C">
        <w:t>SGI anser att grundvattenmätningar bör utföras regelbundet för att skapa en mer tillförlitlig bild av grundvattennivåer och årstidsvariationer. Underlag [</w:t>
      </w:r>
      <w:r w:rsidRPr="007B13FB">
        <w:rPr>
          <w:b/>
          <w:bCs/>
        </w:rPr>
        <w:t>3</w:t>
      </w:r>
      <w:r w:rsidRPr="00C1650C">
        <w:t xml:space="preserve">] redovisar att endast ett grundvattenrör (ca 3,5 m under markytan) är installerat i nordöstra delen av planområdet, detta rör är relativt högt beläget i förhållande till stora delar av planområdet. Vid mättillfället var </w:t>
      </w:r>
      <w:r w:rsidRPr="00D6784C">
        <w:t>röret torrt, övriga bedömningar av grundvattenytans läge bygger på observationer i borrhål. Det bör övervägas att installera fler grundvattenrör i punkter på lägre marknivåer än det nu installerade röret. Observationer i borrhål kan vara osäkra bestämningar av grundvattenytans läge och en noggrannare bestämning kan komma att behövas för att utreda stabilitetsförhållandena</w:t>
      </w:r>
      <w:r w:rsidRPr="00C1650C">
        <w:t xml:space="preserve"> för planerade förhållanden inom planområdet. </w:t>
      </w:r>
    </w:p>
    <w:p w14:paraId="7BFADD08" w14:textId="2134DE15" w:rsidR="00EE3E94" w:rsidRPr="00C1650C" w:rsidRDefault="00DD5DD9" w:rsidP="00EE3E94">
      <w:r w:rsidRPr="00C1650C">
        <w:t>Sammanfattningsvis ser SGI från geoteknisk säkerhetssynvinkel att områdets stabilitet behöver klarläggas ytterligare i det fortsatta planarbetet. Krävs det åtgärder eller restriktioner ska dessa på ett plantekniskt godtagbart sätt säkerställas i planen.</w:t>
      </w:r>
    </w:p>
    <w:p w14:paraId="4D324589" w14:textId="77777777" w:rsidR="001E2CB3" w:rsidRPr="00C81BDE" w:rsidRDefault="001E2CB3" w:rsidP="000C246C">
      <w:pPr>
        <w:rPr>
          <w:color w:val="EE0000"/>
        </w:rPr>
      </w:pPr>
    </w:p>
    <w:p w14:paraId="36C9C218" w14:textId="77777777" w:rsidR="00231FDE" w:rsidRDefault="001E2CB3" w:rsidP="009D5FE5">
      <w:pPr>
        <w:ind w:left="1304"/>
        <w:rPr>
          <w:bCs/>
          <w:i/>
          <w:color w:val="0070C0"/>
        </w:rPr>
      </w:pPr>
      <w:r w:rsidRPr="007B13FB">
        <w:rPr>
          <w:b/>
          <w:i/>
        </w:rPr>
        <w:t xml:space="preserve">Kommentar: </w:t>
      </w:r>
      <w:r w:rsidR="009D5FE5" w:rsidRPr="009777CB">
        <w:rPr>
          <w:bCs/>
          <w:i/>
          <w:color w:val="000000" w:themeColor="text1"/>
        </w:rPr>
        <w:t xml:space="preserve">Genomförda stabilitetsutredningar har kompletterats genom att </w:t>
      </w:r>
      <w:r w:rsidR="009D5FE5" w:rsidRPr="00E94AD5">
        <w:rPr>
          <w:bCs/>
          <w:i/>
          <w:color w:val="000000" w:themeColor="text1"/>
        </w:rPr>
        <w:t>sektion C</w:t>
      </w:r>
      <w:r w:rsidR="009D5FE5" w:rsidRPr="008B2945">
        <w:rPr>
          <w:bCs/>
          <w:i/>
        </w:rPr>
        <w:t xml:space="preserve">-C har utökats för att även innefatta slänt utanför planområdet. Därutöver har beräkningarna för denna sektion, som är den mest kritiska </w:t>
      </w:r>
      <w:r w:rsidR="009D5FE5" w:rsidRPr="008B2945">
        <w:rPr>
          <w:bCs/>
          <w:i/>
        </w:rPr>
        <w:lastRenderedPageBreak/>
        <w:t>sektionen i området, tagits fram med förutsättningen att grundvattennivå ligger mycket nära markytan. Laster från möjliga byggnader</w:t>
      </w:r>
      <w:r w:rsidR="009D5FE5">
        <w:rPr>
          <w:bCs/>
          <w:i/>
        </w:rPr>
        <w:t xml:space="preserve">, utfyllnader </w:t>
      </w:r>
      <w:r w:rsidR="009D5FE5" w:rsidRPr="008B2945">
        <w:rPr>
          <w:bCs/>
          <w:i/>
        </w:rPr>
        <w:t xml:space="preserve">och planerade vägar längst denna sektion har också ingått i beräkningarna. </w:t>
      </w:r>
      <w:r w:rsidR="00876BFB" w:rsidRPr="003A714C">
        <w:rPr>
          <w:bCs/>
          <w:i/>
          <w:color w:val="0070C0"/>
        </w:rPr>
        <w:t xml:space="preserve">Sedan tidigare </w:t>
      </w:r>
      <w:r w:rsidR="003A714C" w:rsidRPr="003A714C">
        <w:rPr>
          <w:bCs/>
          <w:i/>
          <w:color w:val="0070C0"/>
        </w:rPr>
        <w:t>finns beräkningar för</w:t>
      </w:r>
      <w:r w:rsidR="003A714C">
        <w:rPr>
          <w:bCs/>
          <w:i/>
          <w:color w:val="0070C0"/>
        </w:rPr>
        <w:t xml:space="preserve"> framtida förhållanden för sektion A och B. </w:t>
      </w:r>
    </w:p>
    <w:p w14:paraId="3A67581F" w14:textId="4B77650F" w:rsidR="009D5FE5" w:rsidRDefault="009D5FE5" w:rsidP="009D5FE5">
      <w:pPr>
        <w:ind w:left="1304"/>
        <w:rPr>
          <w:bCs/>
          <w:i/>
          <w:color w:val="EE0000"/>
        </w:rPr>
      </w:pPr>
      <w:r w:rsidRPr="008B2945">
        <w:rPr>
          <w:bCs/>
          <w:i/>
        </w:rPr>
        <w:t xml:space="preserve">Stabiliteten inom planområdet kommer att </w:t>
      </w:r>
      <w:r w:rsidRPr="009D5FE5">
        <w:rPr>
          <w:bCs/>
          <w:i/>
        </w:rPr>
        <w:t>vara tillfredställande även efter ett genomförande av detaljplanen. Marken är byggbar och några ytterligare utredningar krävs inte så länge släntlutningar på 1:2 eller flackare anläggs. Brantare slänter kan anläggas men då bör geotekniker rådfrågas</w:t>
      </w:r>
      <w:r w:rsidRPr="00D80262">
        <w:rPr>
          <w:bCs/>
          <w:i/>
        </w:rPr>
        <w:t xml:space="preserve"> i samband med projektering/bygglov</w:t>
      </w:r>
      <w:r>
        <w:rPr>
          <w:bCs/>
          <w:i/>
        </w:rPr>
        <w:t xml:space="preserve">. </w:t>
      </w:r>
      <w:r w:rsidR="00C44A7B" w:rsidRPr="00C44A7B">
        <w:rPr>
          <w:color w:val="0070C0"/>
        </w:rPr>
        <w:t>För att uppmärksamma om de antaganden som gjorts för stabilitetsberäkningarna har en upplysning på plankartan lagts in</w:t>
      </w:r>
      <w:r w:rsidR="00C44A7B">
        <w:rPr>
          <w:color w:val="0070C0"/>
        </w:rPr>
        <w:t xml:space="preserve">. </w:t>
      </w:r>
    </w:p>
    <w:p w14:paraId="29AC7DB2" w14:textId="77777777" w:rsidR="009D5FE5" w:rsidRDefault="009D5FE5" w:rsidP="009D5FE5">
      <w:pPr>
        <w:ind w:left="1304"/>
        <w:rPr>
          <w:bCs/>
          <w:i/>
        </w:rPr>
      </w:pPr>
      <w:r w:rsidRPr="000F13AE">
        <w:rPr>
          <w:bCs/>
          <w:i/>
        </w:rPr>
        <w:t xml:space="preserve">Angående </w:t>
      </w:r>
      <w:r w:rsidRPr="00EA5A59">
        <w:rPr>
          <w:bCs/>
          <w:i/>
        </w:rPr>
        <w:t xml:space="preserve">grundvattnet så har det i den geotekniska undersökningen samt vid nya stabilitetsberäkningarna </w:t>
      </w:r>
      <w:r w:rsidRPr="000F13AE">
        <w:rPr>
          <w:bCs/>
          <w:i/>
        </w:rPr>
        <w:t xml:space="preserve">antagits att grundvattnet </w:t>
      </w:r>
      <w:r>
        <w:rPr>
          <w:bCs/>
          <w:i/>
        </w:rPr>
        <w:t xml:space="preserve">främst </w:t>
      </w:r>
      <w:r w:rsidRPr="000F13AE">
        <w:rPr>
          <w:bCs/>
          <w:i/>
        </w:rPr>
        <w:t>ligger ytligt</w:t>
      </w:r>
      <w:r>
        <w:rPr>
          <w:bCs/>
          <w:i/>
        </w:rPr>
        <w:t xml:space="preserve"> (+0,1 meter under marknivån)</w:t>
      </w:r>
      <w:r w:rsidRPr="000F13AE">
        <w:rPr>
          <w:bCs/>
          <w:i/>
        </w:rPr>
        <w:t>.</w:t>
      </w:r>
      <w:r>
        <w:rPr>
          <w:bCs/>
          <w:i/>
        </w:rPr>
        <w:t xml:space="preserve"> Det stämmer att ytterligare </w:t>
      </w:r>
      <w:r w:rsidRPr="000F13AE">
        <w:rPr>
          <w:bCs/>
          <w:i/>
        </w:rPr>
        <w:t>grundvattenmätningar skapa</w:t>
      </w:r>
      <w:r>
        <w:rPr>
          <w:bCs/>
          <w:i/>
        </w:rPr>
        <w:t>r</w:t>
      </w:r>
      <w:r w:rsidRPr="000F13AE">
        <w:rPr>
          <w:bCs/>
          <w:i/>
        </w:rPr>
        <w:t xml:space="preserve"> en mer tillförlitlig bild av grundvattennivåer och årstidsvariationer</w:t>
      </w:r>
      <w:r>
        <w:rPr>
          <w:bCs/>
          <w:i/>
        </w:rPr>
        <w:t xml:space="preserve">. I detta fall, när ytligt grundvatten antagits vid beräkningarna, kommer ytterligare mätningar inte att förändra resultatet av </w:t>
      </w:r>
      <w:r w:rsidRPr="005C2E17">
        <w:rPr>
          <w:bCs/>
          <w:i/>
        </w:rPr>
        <w:t xml:space="preserve">stabilitetsberäkningarna. </w:t>
      </w:r>
    </w:p>
    <w:p w14:paraId="595EE6BC" w14:textId="77777777" w:rsidR="009D5FE5" w:rsidRDefault="009D5FE5" w:rsidP="009D5FE5">
      <w:pPr>
        <w:ind w:left="1304"/>
        <w:rPr>
          <w:bCs/>
          <w:i/>
        </w:rPr>
      </w:pPr>
      <w:r>
        <w:rPr>
          <w:bCs/>
          <w:i/>
        </w:rPr>
        <w:t xml:space="preserve">Observationer i borrhål är inte helt tillförlitligt men när det, som i detta fall, observerats ytligt grundvatten i flertalet borrpunkter anses bedömningen trovärdig. </w:t>
      </w:r>
    </w:p>
    <w:p w14:paraId="052D6AD0" w14:textId="77777777" w:rsidR="009D5FE5" w:rsidRDefault="009D5FE5" w:rsidP="00D6784C">
      <w:pPr>
        <w:ind w:left="1304"/>
        <w:rPr>
          <w:bCs/>
          <w:i/>
        </w:rPr>
      </w:pPr>
    </w:p>
    <w:p w14:paraId="4520FA60" w14:textId="66269CCC" w:rsidR="00E016EC" w:rsidRPr="0024583F" w:rsidRDefault="00E016EC" w:rsidP="00E016EC">
      <w:pPr>
        <w:pStyle w:val="Rubrik2"/>
        <w:rPr>
          <w:i/>
          <w:iCs/>
          <w:sz w:val="24"/>
          <w:szCs w:val="24"/>
        </w:rPr>
      </w:pPr>
      <w:r w:rsidRPr="0024583F">
        <w:rPr>
          <w:i/>
          <w:iCs/>
          <w:sz w:val="24"/>
          <w:szCs w:val="24"/>
        </w:rPr>
        <w:t>Trafikverket, 20</w:t>
      </w:r>
      <w:r w:rsidR="003B7F2A" w:rsidRPr="0024583F">
        <w:rPr>
          <w:i/>
          <w:iCs/>
          <w:sz w:val="24"/>
          <w:szCs w:val="24"/>
        </w:rPr>
        <w:t>2</w:t>
      </w:r>
      <w:r w:rsidR="007356A8" w:rsidRPr="0024583F">
        <w:rPr>
          <w:i/>
          <w:iCs/>
          <w:sz w:val="24"/>
          <w:szCs w:val="24"/>
        </w:rPr>
        <w:t>6</w:t>
      </w:r>
      <w:r w:rsidR="003B7F2A" w:rsidRPr="0024583F">
        <w:rPr>
          <w:i/>
          <w:iCs/>
          <w:sz w:val="24"/>
          <w:szCs w:val="24"/>
        </w:rPr>
        <w:t>-</w:t>
      </w:r>
      <w:r w:rsidR="007356A8" w:rsidRPr="0024583F">
        <w:rPr>
          <w:i/>
          <w:iCs/>
          <w:sz w:val="24"/>
          <w:szCs w:val="24"/>
        </w:rPr>
        <w:t>01</w:t>
      </w:r>
      <w:r w:rsidR="003B7F2A" w:rsidRPr="0024583F">
        <w:rPr>
          <w:i/>
          <w:iCs/>
          <w:sz w:val="24"/>
          <w:szCs w:val="24"/>
        </w:rPr>
        <w:t>-</w:t>
      </w:r>
      <w:r w:rsidR="007356A8" w:rsidRPr="0024583F">
        <w:rPr>
          <w:i/>
          <w:iCs/>
          <w:sz w:val="24"/>
          <w:szCs w:val="24"/>
        </w:rPr>
        <w:t>23</w:t>
      </w:r>
    </w:p>
    <w:p w14:paraId="4691A2FE" w14:textId="6DDC3FEE" w:rsidR="007356A8" w:rsidRPr="0024583F" w:rsidRDefault="007356A8" w:rsidP="007356A8">
      <w:r w:rsidRPr="0024583F">
        <w:t>Det är lågt trafikflöde på väg 363 (ÅDT 475 år 2021).</w:t>
      </w:r>
    </w:p>
    <w:p w14:paraId="1DFA6A74" w14:textId="77777777" w:rsidR="007356A8" w:rsidRPr="0024583F" w:rsidRDefault="007356A8" w:rsidP="007356A8">
      <w:r w:rsidRPr="0024583F">
        <w:t xml:space="preserve">Trafikverket bedömer precis som kommunen att det inte behövs några särskilda åtgärder på väg 363 utifrån planförslaget och lämnar därför inga synpunkter.  </w:t>
      </w:r>
    </w:p>
    <w:p w14:paraId="23F85954" w14:textId="77777777" w:rsidR="00E016EC" w:rsidRDefault="00E016EC" w:rsidP="00E016EC">
      <w:pPr>
        <w:ind w:left="1304"/>
        <w:rPr>
          <w:b/>
          <w:i/>
        </w:rPr>
      </w:pPr>
      <w:r w:rsidRPr="0024583F">
        <w:rPr>
          <w:b/>
          <w:i/>
        </w:rPr>
        <w:t xml:space="preserve">Kommentar: </w:t>
      </w:r>
      <w:r w:rsidRPr="0024583F">
        <w:rPr>
          <w:bCs/>
          <w:i/>
        </w:rPr>
        <w:t>-</w:t>
      </w:r>
      <w:r w:rsidRPr="0024583F">
        <w:rPr>
          <w:b/>
          <w:i/>
        </w:rPr>
        <w:t xml:space="preserve"> </w:t>
      </w:r>
    </w:p>
    <w:p w14:paraId="1F242B37" w14:textId="77777777" w:rsidR="00650789" w:rsidRPr="0024583F" w:rsidRDefault="00650789" w:rsidP="00E016EC">
      <w:pPr>
        <w:ind w:left="1304"/>
        <w:rPr>
          <w:b/>
          <w:i/>
        </w:rPr>
      </w:pPr>
    </w:p>
    <w:p w14:paraId="194A071D" w14:textId="3696B473" w:rsidR="0091337D" w:rsidRPr="002E475C" w:rsidRDefault="00CB0EEF" w:rsidP="0091337D">
      <w:pPr>
        <w:pStyle w:val="Rubrik2"/>
        <w:rPr>
          <w:i/>
          <w:iCs/>
          <w:sz w:val="24"/>
          <w:szCs w:val="24"/>
        </w:rPr>
      </w:pPr>
      <w:r w:rsidRPr="002E475C">
        <w:rPr>
          <w:i/>
          <w:iCs/>
          <w:sz w:val="24"/>
          <w:szCs w:val="24"/>
        </w:rPr>
        <w:t>Sametinget</w:t>
      </w:r>
      <w:r w:rsidR="0091337D" w:rsidRPr="002E475C">
        <w:rPr>
          <w:i/>
          <w:iCs/>
          <w:sz w:val="24"/>
          <w:szCs w:val="24"/>
        </w:rPr>
        <w:t>, 202</w:t>
      </w:r>
      <w:r w:rsidR="009A4139" w:rsidRPr="002E475C">
        <w:rPr>
          <w:i/>
          <w:iCs/>
          <w:sz w:val="24"/>
          <w:szCs w:val="24"/>
        </w:rPr>
        <w:t>6</w:t>
      </w:r>
      <w:r w:rsidR="0091337D" w:rsidRPr="002E475C">
        <w:rPr>
          <w:i/>
          <w:iCs/>
          <w:sz w:val="24"/>
          <w:szCs w:val="24"/>
        </w:rPr>
        <w:t>-</w:t>
      </w:r>
      <w:r w:rsidR="0076066A" w:rsidRPr="002E475C">
        <w:rPr>
          <w:i/>
          <w:iCs/>
          <w:sz w:val="24"/>
          <w:szCs w:val="24"/>
        </w:rPr>
        <w:t>0</w:t>
      </w:r>
      <w:r w:rsidR="009A4139" w:rsidRPr="002E475C">
        <w:rPr>
          <w:i/>
          <w:iCs/>
          <w:sz w:val="24"/>
          <w:szCs w:val="24"/>
        </w:rPr>
        <w:t>1</w:t>
      </w:r>
      <w:r w:rsidR="0076066A" w:rsidRPr="002E475C">
        <w:rPr>
          <w:i/>
          <w:iCs/>
          <w:sz w:val="24"/>
          <w:szCs w:val="24"/>
        </w:rPr>
        <w:t>-</w:t>
      </w:r>
      <w:r w:rsidR="009A4139" w:rsidRPr="002E475C">
        <w:rPr>
          <w:i/>
          <w:iCs/>
          <w:sz w:val="24"/>
          <w:szCs w:val="24"/>
        </w:rPr>
        <w:t>2</w:t>
      </w:r>
      <w:r w:rsidR="002A49AB" w:rsidRPr="002E475C">
        <w:rPr>
          <w:i/>
          <w:iCs/>
          <w:sz w:val="24"/>
          <w:szCs w:val="24"/>
        </w:rPr>
        <w:t>3</w:t>
      </w:r>
      <w:r w:rsidR="0091337D" w:rsidRPr="002E475C">
        <w:rPr>
          <w:i/>
          <w:iCs/>
          <w:sz w:val="24"/>
          <w:szCs w:val="24"/>
        </w:rPr>
        <w:t xml:space="preserve"> </w:t>
      </w:r>
    </w:p>
    <w:p w14:paraId="23E863D6" w14:textId="287766E5" w:rsidR="002A49AB" w:rsidRPr="00486B57" w:rsidRDefault="00CB0EEF" w:rsidP="00DF26FE">
      <w:pPr>
        <w:rPr>
          <w:sz w:val="24"/>
          <w:szCs w:val="32"/>
        </w:rPr>
      </w:pPr>
      <w:r w:rsidRPr="00486B57">
        <w:rPr>
          <w:sz w:val="24"/>
          <w:szCs w:val="32"/>
        </w:rPr>
        <w:t>Sametingets synpunkter</w:t>
      </w:r>
    </w:p>
    <w:p w14:paraId="5C9C03F1" w14:textId="5CAEC081" w:rsidR="004267E9" w:rsidRPr="00174A5B" w:rsidRDefault="004267E9" w:rsidP="004267E9">
      <w:r w:rsidRPr="00486B57">
        <w:t xml:space="preserve">Sametingets bedömning är att bostadsbebyggelse för ett 50-tal bostäder skulle motsvara ungefär fem bostadsområden inom Sorsele tätort. Sametinget anser att det är </w:t>
      </w:r>
      <w:r w:rsidRPr="005E0FA0">
        <w:t>bra att jämföra för att förstå att det är en väldigt stor utbyggnad som är påtänkt. Det finns redan 19 tomter vilket innebär att det sammanlagt skulle motsvara ungefär sju bostadsområden. Sametinget</w:t>
      </w:r>
      <w:r w:rsidR="00486B57" w:rsidRPr="005E0FA0">
        <w:t xml:space="preserve"> uppfattar att det kan innebära helårsbostäder och inte bara semesterboende. I </w:t>
      </w:r>
      <w:r w:rsidR="00486B57" w:rsidRPr="00174A5B">
        <w:t>kommunens områdesplan ingår att även ha service.</w:t>
      </w:r>
    </w:p>
    <w:p w14:paraId="6214B027" w14:textId="77777777" w:rsidR="00C02385" w:rsidRPr="00C02385" w:rsidRDefault="00C02385" w:rsidP="00C02385">
      <w:r w:rsidRPr="00174A5B">
        <w:lastRenderedPageBreak/>
        <w:t>Vid målkonflikter ska företräde ges åt sådan användning som från allmän synpunkt medför en god hushållning. Vi anser att det är risk för betydande negativ påverkan på rennäringen. För den samiska markanvändningen ska därför 3 kap. 5 § miljöbalken tillämpas. Första stycket anger att mark- och vattenområden av betydelse för rennäringen ska så långt skyddas mot åtgärder som kan påtagligt försvåra rennäringens bedrivande. Andra stycket anger att området ska skyddas mot sådana åtgärder. Sametingets bedömning är att detaljplaneområdet</w:t>
      </w:r>
      <w:r w:rsidRPr="00C02385">
        <w:t xml:space="preserve"> med </w:t>
      </w:r>
      <w:r w:rsidRPr="00F038D8">
        <w:t>bostadsbebyggelse kommer att påtagligt försvåra rennäringens bedrivande. Så pass att värdena av områdena av riksintresse för rennäring riskerar att skadas. Riksintresset för rennäring är ett skydd av den samiska kulturen. Vi delar inte kommunens uppfattning att planen medför ingen eller mycket liten risk för negativ påverkan.</w:t>
      </w:r>
    </w:p>
    <w:p w14:paraId="4EB6A11B" w14:textId="77777777" w:rsidR="00C02385" w:rsidRPr="00174A5B" w:rsidRDefault="00C02385" w:rsidP="00C02385">
      <w:r w:rsidRPr="00924AEF">
        <w:t xml:space="preserve">Området är samiska traditionella, under lång tids brukande, urminnes hävd, vinterbetesmarker. Enligt regeringsformen 1 kap. 2 § sista stycket ska det samiska folkets möjligheter att behålla och utveckla sitt kultur- och samfundsliv främjas. Enligt regeringsformen 2 kap. 15 § (egendomsskydd) – det enskilda intresset, ska ingen tvingas avstå sin egendom till det allmänna eller till någon enskild genom expropriation eller något annat sådant förfogande eller tåla att det allmänna inskränker användningen av mark eller byggnad utom när det krävs för att tillgodose angelägna allmänna intressen. Vid en rättstillämpning där det är fråga om att väga olika faktorer mot varandra ska </w:t>
      </w:r>
      <w:r w:rsidRPr="00174A5B">
        <w:t>samernas intresse av att kunna vidmakthålla sin kultur, däribland renskötseln tillmätas särskild vikt.1</w:t>
      </w:r>
    </w:p>
    <w:p w14:paraId="4F4F79F3" w14:textId="77777777" w:rsidR="00C02385" w:rsidRDefault="00C02385" w:rsidP="00C02385">
      <w:r w:rsidRPr="00174A5B">
        <w:t>Sametingets bedömning är att bebyggande av ett 50-tal bostäder enligt detaljplanen inte är ett angeläget allmänt intresse. Ett bostadsbebyggelseområde skulle i stället leda till ökad mänsklig aktivitet med ökad skoterkörning utanför skoterleder.</w:t>
      </w:r>
    </w:p>
    <w:p w14:paraId="370643C2" w14:textId="690172FC" w:rsidR="00C02385" w:rsidRPr="00924AEF" w:rsidRDefault="00C02385" w:rsidP="00C02385">
      <w:r w:rsidRPr="008B68E5">
        <w:t>Ca 1 km öster om detaljplansområdet ligger område av riksintresse</w:t>
      </w:r>
      <w:r w:rsidR="007650C4">
        <w:t xml:space="preserve"> </w:t>
      </w:r>
      <w:r w:rsidRPr="008B68E5">
        <w:t xml:space="preserve">rennäring med strategiskt utpekat trivselland och </w:t>
      </w:r>
      <w:proofErr w:type="spellStart"/>
      <w:r w:rsidRPr="008B68E5">
        <w:t>rastbeten</w:t>
      </w:r>
      <w:proofErr w:type="spellEnd"/>
      <w:r w:rsidRPr="008B68E5">
        <w:t xml:space="preserve">. Det är förhöst-,höst-, förvinter- och vårvinterland enligt Sametingets data. Strategiskt trivselland är utpekat ca 400 m från detaljplansområdet. En </w:t>
      </w:r>
      <w:proofErr w:type="spellStart"/>
      <w:r w:rsidRPr="008B68E5">
        <w:t>flyttled</w:t>
      </w:r>
      <w:proofErr w:type="spellEnd"/>
      <w:r w:rsidRPr="008B68E5">
        <w:t xml:space="preserve"> av riksintresse leder västerut från ca 1 km från toppen av liften. </w:t>
      </w:r>
      <w:proofErr w:type="spellStart"/>
      <w:r w:rsidRPr="008B68E5">
        <w:t>Flyttled</w:t>
      </w:r>
      <w:proofErr w:type="spellEnd"/>
      <w:r w:rsidRPr="008B68E5">
        <w:t xml:space="preserve"> av riksintresse går västerut till ett område av riksintresse med </w:t>
      </w:r>
      <w:proofErr w:type="spellStart"/>
      <w:r w:rsidRPr="008B68E5">
        <w:t>rastbete</w:t>
      </w:r>
      <w:proofErr w:type="spellEnd"/>
      <w:r w:rsidRPr="008B68E5">
        <w:t xml:space="preserve"> och trivselland som ligger ca 8 km från detaljplansområdet. Det går även </w:t>
      </w:r>
      <w:proofErr w:type="spellStart"/>
      <w:r w:rsidRPr="008B68E5">
        <w:t>flyttleder</w:t>
      </w:r>
      <w:proofErr w:type="spellEnd"/>
      <w:r w:rsidRPr="008B68E5">
        <w:t xml:space="preserve"> efter älven, men eftersom klimatförändringen redan medför växlande temperaturer är det vanligt att isar som tidigare har varit stabila kan vara förrädiska med tunna isar och vakar.</w:t>
      </w:r>
    </w:p>
    <w:p w14:paraId="16F71D1B" w14:textId="06623336" w:rsidR="004267E9" w:rsidRDefault="00C02385" w:rsidP="00C02385">
      <w:r w:rsidRPr="00924AEF">
        <w:t xml:space="preserve">Trivselland innebär att renarna där finner </w:t>
      </w:r>
      <w:proofErr w:type="spellStart"/>
      <w:r w:rsidRPr="00924AEF">
        <w:t>betesro</w:t>
      </w:r>
      <w:proofErr w:type="spellEnd"/>
      <w:r w:rsidRPr="00924AEF">
        <w:t xml:space="preserve"> för att återhämta sig. Det ska också finnas utrymme för renarnas fria </w:t>
      </w:r>
      <w:proofErr w:type="spellStart"/>
      <w:r w:rsidRPr="00924AEF">
        <w:t>strövning</w:t>
      </w:r>
      <w:proofErr w:type="spellEnd"/>
      <w:r w:rsidRPr="00924AEF">
        <w:t xml:space="preserve"> att själva vandra efter betet.</w:t>
      </w:r>
    </w:p>
    <w:p w14:paraId="2D08A284" w14:textId="77777777" w:rsidR="00E11B9B" w:rsidRPr="00174A5B" w:rsidRDefault="00E11B9B" w:rsidP="00E11B9B">
      <w:r w:rsidRPr="00E11B9B">
        <w:t xml:space="preserve">Med en sådan utökning som är tänkt är det mycket stor risk att skoterkörning inte kommer att hålla sig till skoterleder utan att </w:t>
      </w:r>
      <w:proofErr w:type="spellStart"/>
      <w:r w:rsidRPr="00E11B9B">
        <w:t>betesron</w:t>
      </w:r>
      <w:proofErr w:type="spellEnd"/>
      <w:r w:rsidRPr="00E11B9B">
        <w:t xml:space="preserve"> och den fria </w:t>
      </w:r>
      <w:proofErr w:type="spellStart"/>
      <w:r w:rsidRPr="00E11B9B">
        <w:t>strövningen</w:t>
      </w:r>
      <w:proofErr w:type="spellEnd"/>
      <w:r w:rsidRPr="00E11B9B">
        <w:t xml:space="preserve"> </w:t>
      </w:r>
      <w:r w:rsidRPr="00174A5B">
        <w:t xml:space="preserve">riskerar att påverkas mycket negativt. </w:t>
      </w:r>
    </w:p>
    <w:p w14:paraId="3F4F7F64" w14:textId="77777777" w:rsidR="00E11B9B" w:rsidRPr="00174A5B" w:rsidRDefault="00E11B9B" w:rsidP="00E11B9B">
      <w:r w:rsidRPr="00174A5B">
        <w:t xml:space="preserve">Kommunen skriver att de har hållit dialogmöten med Grans sameby och det har utmynnat i PM Dialogprocess Gran sameby. Vi anser inte att dialogprocessen och utredningen om påverkan på rennäringen är tillfyllest. Samebyns yttrande behöver därför väga tungt i bedömningen i ärendet. </w:t>
      </w:r>
    </w:p>
    <w:p w14:paraId="67D6E635" w14:textId="77777777" w:rsidR="00E11B9B" w:rsidRPr="00E11B9B" w:rsidRDefault="00E11B9B" w:rsidP="00E11B9B">
      <w:r w:rsidRPr="00174A5B">
        <w:t xml:space="preserve">Det är viktigt att även beakta de sociala och kulturella effekterna av en planerad åtgärd. Där ingår också att se på hälsoperspektiv hos samebyns </w:t>
      </w:r>
      <w:r w:rsidRPr="00174A5B">
        <w:lastRenderedPageBreak/>
        <w:t>medlemmar. Det inte bara åtgärdens påverkan på renskötsel, utan även kringeffekter för det samiska samhället som</w:t>
      </w:r>
      <w:r w:rsidRPr="00E11B9B">
        <w:t xml:space="preserve"> ska beaktas däribland förlusten av traditionell kunskap om renskötselns bedrivande som förmedlats i generationer. </w:t>
      </w:r>
    </w:p>
    <w:p w14:paraId="3A4A7903" w14:textId="77777777" w:rsidR="00E11B9B" w:rsidRPr="00E11B9B" w:rsidRDefault="00E11B9B" w:rsidP="00E11B9B">
      <w:r w:rsidRPr="00E11B9B">
        <w:t xml:space="preserve">Vi anser att själva området från gränsen till </w:t>
      </w:r>
      <w:proofErr w:type="spellStart"/>
      <w:r w:rsidRPr="00E11B9B">
        <w:t>Svaipa</w:t>
      </w:r>
      <w:proofErr w:type="spellEnd"/>
      <w:r w:rsidRPr="00E11B9B">
        <w:t xml:space="preserve"> sameby ner till Vindelälven är relativt smalt och att det inte är möjligt att ha alternativa betesmarker och alternativa </w:t>
      </w:r>
      <w:proofErr w:type="spellStart"/>
      <w:r w:rsidRPr="00E11B9B">
        <w:t>flyttleder</w:t>
      </w:r>
      <w:proofErr w:type="spellEnd"/>
      <w:r w:rsidRPr="00E11B9B">
        <w:t xml:space="preserve"> än de som naturligt är efter renens vandringsmönster. </w:t>
      </w:r>
    </w:p>
    <w:p w14:paraId="5611484C" w14:textId="77777777" w:rsidR="00E11B9B" w:rsidRPr="00E11B9B" w:rsidRDefault="00E11B9B" w:rsidP="00E11B9B">
      <w:r w:rsidRPr="00E11B9B">
        <w:t xml:space="preserve">Vi anser heller inte att kommunens detaljplan så långt de utformat den skulle kunna antas utan vi ser att det kommer att påtagligt skada den samiska kulturen med påtagligt försvårande för renskötseln. Den traditionella naturbetesbaserade renskötseln ska kunna bedrivas utan att behöva ändra på renskötseln eller anpassa den efter att mänskliga aktiviteter i stället ökar. En åtgärd som vidtas utanför ett riksintresseområde kan vara otillåten på grund av de konsekvenser de bedöms ha för riksintresset. Detaljplaneområdet ligger mellan två riksintresseområden för rennäringen. </w:t>
      </w:r>
    </w:p>
    <w:p w14:paraId="6125FD9E" w14:textId="76695F8A" w:rsidR="00E11B9B" w:rsidRDefault="00E11B9B" w:rsidP="00E11B9B">
      <w:r w:rsidRPr="00E11B9B">
        <w:t>Sammantaget avstyrker vi att detaljplanen ska antas.</w:t>
      </w:r>
      <w:r w:rsidR="00426F09">
        <w:br/>
      </w:r>
    </w:p>
    <w:p w14:paraId="44A953EC" w14:textId="4D69E2E4" w:rsidR="004267E9" w:rsidRDefault="00BA690F" w:rsidP="00CB0EEF">
      <w:pPr>
        <w:rPr>
          <w:color w:val="EE0000"/>
        </w:rPr>
      </w:pPr>
      <w:r w:rsidRPr="00BA690F">
        <w:rPr>
          <w:noProof/>
          <w:color w:val="EE0000"/>
        </w:rPr>
        <w:drawing>
          <wp:inline distT="0" distB="0" distL="0" distR="0" wp14:anchorId="72321F57" wp14:editId="73A12B65">
            <wp:extent cx="4860290" cy="1631582"/>
            <wp:effectExtent l="0" t="0" r="0" b="6985"/>
            <wp:docPr id="765588066" name="Bildobjekt 1" descr="En bild som visar text, skärmbild,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88066" name="Bildobjekt 1" descr="En bild som visar text, skärmbild, Teckensnitt&#10;&#10;AI-genererat innehåll kan vara felaktigt."/>
                    <pic:cNvPicPr/>
                  </pic:nvPicPr>
                  <pic:blipFill rotWithShape="1">
                    <a:blip r:embed="rId11"/>
                    <a:srcRect t="34470"/>
                    <a:stretch>
                      <a:fillRect/>
                    </a:stretch>
                  </pic:blipFill>
                  <pic:spPr bwMode="auto">
                    <a:xfrm>
                      <a:off x="0" y="0"/>
                      <a:ext cx="4860290" cy="1631582"/>
                    </a:xfrm>
                    <a:prstGeom prst="rect">
                      <a:avLst/>
                    </a:prstGeom>
                    <a:ln>
                      <a:noFill/>
                    </a:ln>
                    <a:extLst>
                      <a:ext uri="{53640926-AAD7-44D8-BBD7-CCE9431645EC}">
                        <a14:shadowObscured xmlns:a14="http://schemas.microsoft.com/office/drawing/2010/main"/>
                      </a:ext>
                    </a:extLst>
                  </pic:spPr>
                </pic:pic>
              </a:graphicData>
            </a:graphic>
          </wp:inline>
        </w:drawing>
      </w:r>
    </w:p>
    <w:p w14:paraId="793B5F67" w14:textId="77777777" w:rsidR="004267E9" w:rsidRPr="00C81BDE" w:rsidRDefault="004267E9" w:rsidP="00CB0EEF">
      <w:pPr>
        <w:rPr>
          <w:color w:val="EE0000"/>
        </w:rPr>
      </w:pPr>
    </w:p>
    <w:p w14:paraId="4B5FE4D8" w14:textId="322794D5" w:rsidR="005306F6" w:rsidRPr="005306F6" w:rsidRDefault="002579A0" w:rsidP="0068616D">
      <w:pPr>
        <w:ind w:left="1304"/>
        <w:rPr>
          <w:bCs/>
          <w:i/>
        </w:rPr>
      </w:pPr>
      <w:r w:rsidRPr="005306F6">
        <w:rPr>
          <w:b/>
          <w:i/>
        </w:rPr>
        <w:t xml:space="preserve">Kommentar: </w:t>
      </w:r>
      <w:bookmarkStart w:id="4" w:name="_Toc336263632"/>
      <w:r w:rsidR="00E13C1A" w:rsidRPr="005306F6">
        <w:rPr>
          <w:bCs/>
          <w:i/>
        </w:rPr>
        <w:t xml:space="preserve">Detaljplanen möjliggör för avstyckandet av </w:t>
      </w:r>
      <w:r w:rsidR="00832620" w:rsidRPr="005306F6">
        <w:rPr>
          <w:bCs/>
          <w:i/>
        </w:rPr>
        <w:t>e</w:t>
      </w:r>
      <w:r w:rsidR="005306F6" w:rsidRPr="005306F6">
        <w:rPr>
          <w:bCs/>
          <w:i/>
        </w:rPr>
        <w:t xml:space="preserve">tt 50-tal bostadsfastigheter. </w:t>
      </w:r>
      <w:r w:rsidR="001A4771">
        <w:rPr>
          <w:bCs/>
          <w:i/>
        </w:rPr>
        <w:t>Aktuellt planförslag är förenligt med</w:t>
      </w:r>
      <w:r w:rsidR="007F2DBD">
        <w:rPr>
          <w:bCs/>
          <w:i/>
        </w:rPr>
        <w:t xml:space="preserve"> </w:t>
      </w:r>
      <w:r w:rsidR="000C711D">
        <w:rPr>
          <w:bCs/>
          <w:i/>
        </w:rPr>
        <w:t xml:space="preserve">gällande </w:t>
      </w:r>
      <w:r w:rsidR="007F2DBD">
        <w:rPr>
          <w:bCs/>
          <w:i/>
        </w:rPr>
        <w:t>områdesplan</w:t>
      </w:r>
      <w:r w:rsidR="000C711D">
        <w:rPr>
          <w:bCs/>
          <w:i/>
        </w:rPr>
        <w:t>.</w:t>
      </w:r>
      <w:r w:rsidR="007D3F5C">
        <w:rPr>
          <w:bCs/>
          <w:i/>
        </w:rPr>
        <w:t xml:space="preserve"> </w:t>
      </w:r>
      <w:r w:rsidR="007D3F5C" w:rsidRPr="005908A7">
        <w:rPr>
          <w:color w:val="0070C0"/>
        </w:rPr>
        <w:t xml:space="preserve">Detaljplanen styr inte vilken upplåtelseform bostäderna kommer att få men </w:t>
      </w:r>
      <w:r w:rsidR="007D3F5C">
        <w:rPr>
          <w:color w:val="0070C0"/>
        </w:rPr>
        <w:t xml:space="preserve">eftersom området är </w:t>
      </w:r>
      <w:r w:rsidR="007D3F5C" w:rsidRPr="00471E06">
        <w:rPr>
          <w:color w:val="0070C0"/>
        </w:rPr>
        <w:t>funktionellt kopplad till friluftslivet</w:t>
      </w:r>
      <w:r w:rsidR="007D3F5C">
        <w:rPr>
          <w:color w:val="0070C0"/>
        </w:rPr>
        <w:t xml:space="preserve"> och skidanläggningen </w:t>
      </w:r>
      <w:r w:rsidR="007D3F5C" w:rsidRPr="005908A7">
        <w:rPr>
          <w:color w:val="0070C0"/>
        </w:rPr>
        <w:t>är</w:t>
      </w:r>
      <w:r w:rsidR="007D3F5C">
        <w:rPr>
          <w:color w:val="0070C0"/>
        </w:rPr>
        <w:t xml:space="preserve"> det</w:t>
      </w:r>
      <w:r w:rsidR="007D3F5C" w:rsidRPr="005908A7">
        <w:rPr>
          <w:color w:val="0070C0"/>
        </w:rPr>
        <w:t xml:space="preserve"> rimligt att anta att det primärt är fritidshus som kommer att vara aktuellt</w:t>
      </w:r>
      <w:r w:rsidR="007D3F5C">
        <w:rPr>
          <w:color w:val="0070C0"/>
        </w:rPr>
        <w:t>.</w:t>
      </w:r>
    </w:p>
    <w:p w14:paraId="196ECEB3" w14:textId="65443B86" w:rsidR="00174A5B" w:rsidRPr="00174A5B" w:rsidRDefault="00174A5B" w:rsidP="0068616D">
      <w:pPr>
        <w:ind w:left="1304"/>
      </w:pPr>
      <w:r w:rsidRPr="00174A5B">
        <w:rPr>
          <w:i/>
          <w:iCs/>
        </w:rPr>
        <w:t xml:space="preserve">För kommunen spelar friluftslivet en central roll för både inflyttning och lokal utveckling och därför kan satsningar liknande den utveckling som detaljplanen medger innebära en strategiskt viktig möjlighet. Ett stärkt friluftsliv kan bidra till att skapa nya arbetstillfällen, stimulera näringslivet och ge underlag för annan service att växa. En vidareutveckling av </w:t>
      </w:r>
      <w:proofErr w:type="spellStart"/>
      <w:r w:rsidRPr="00174A5B">
        <w:rPr>
          <w:i/>
          <w:iCs/>
        </w:rPr>
        <w:t>Nalovardo</w:t>
      </w:r>
      <w:proofErr w:type="spellEnd"/>
      <w:r w:rsidRPr="00174A5B">
        <w:rPr>
          <w:i/>
          <w:iCs/>
        </w:rPr>
        <w:t xml:space="preserve"> bedöms kunna bidra till utvecklingen av hela kommunen.</w:t>
      </w:r>
    </w:p>
    <w:p w14:paraId="230C8AA9" w14:textId="24A74367" w:rsidR="0077273E" w:rsidRPr="0077273E" w:rsidRDefault="0077273E" w:rsidP="0077273E">
      <w:pPr>
        <w:ind w:left="1304"/>
        <w:rPr>
          <w:bCs/>
          <w:i/>
        </w:rPr>
      </w:pPr>
      <w:r w:rsidRPr="0077273E">
        <w:rPr>
          <w:bCs/>
          <w:i/>
          <w:iCs/>
        </w:rPr>
        <w:t xml:space="preserve">Länsstyrelsen är den myndighet som i planprocessen har till uppgift att bevaka statens intressen samt att utöva tillsyn och vid behov överpröva kommunens beslut att anta en detaljplan som länsstyrelsen anser strider mot ingripandegrunderna </w:t>
      </w:r>
      <w:r w:rsidRPr="0077273E">
        <w:rPr>
          <w:bCs/>
          <w:i/>
          <w:iCs/>
        </w:rPr>
        <w:lastRenderedPageBreak/>
        <w:t>exempelvis på grund av att ett riksintresse inte tillgodoses. Någon sådan överprövandegrund till följd av påverkan på rennäringen har inte uppmärksammats i den aktuella processen.</w:t>
      </w:r>
      <w:r w:rsidR="0035773B">
        <w:rPr>
          <w:bCs/>
          <w:i/>
          <w:iCs/>
        </w:rPr>
        <w:t xml:space="preserve"> </w:t>
      </w:r>
      <w:r w:rsidRPr="0077273E">
        <w:rPr>
          <w:bCs/>
          <w:i/>
          <w:iCs/>
        </w:rPr>
        <w:t xml:space="preserve"> </w:t>
      </w:r>
    </w:p>
    <w:p w14:paraId="48527A32" w14:textId="1DC942DF" w:rsidR="00544F02" w:rsidRDefault="0077273E" w:rsidP="004C0600">
      <w:pPr>
        <w:ind w:left="1304"/>
        <w:rPr>
          <w:bCs/>
          <w:i/>
          <w:iCs/>
        </w:rPr>
      </w:pPr>
      <w:r w:rsidRPr="00DB5F6F">
        <w:rPr>
          <w:bCs/>
          <w:i/>
          <w:iCs/>
        </w:rPr>
        <w:t>Kommunen</w:t>
      </w:r>
      <w:r w:rsidR="009F375F" w:rsidRPr="00DB5F6F">
        <w:rPr>
          <w:bCs/>
          <w:i/>
          <w:iCs/>
        </w:rPr>
        <w:t xml:space="preserve"> </w:t>
      </w:r>
      <w:r w:rsidR="004C0600">
        <w:rPr>
          <w:bCs/>
          <w:i/>
          <w:iCs/>
        </w:rPr>
        <w:t>tog inför granskning nr 2 fram en analys kring vilken påverkan och vilka kumulativa effekter som kan uppstå på rennäringen till följs av e</w:t>
      </w:r>
      <w:r w:rsidR="00544F02">
        <w:rPr>
          <w:bCs/>
          <w:i/>
          <w:iCs/>
        </w:rPr>
        <w:t xml:space="preserve">tt genomförande av detaljplanen. </w:t>
      </w:r>
      <w:r w:rsidR="00224DFD">
        <w:rPr>
          <w:bCs/>
          <w:i/>
          <w:iCs/>
        </w:rPr>
        <w:t xml:space="preserve">Som grund till denna har </w:t>
      </w:r>
      <w:r w:rsidR="008A7FFE">
        <w:rPr>
          <w:bCs/>
          <w:i/>
          <w:iCs/>
        </w:rPr>
        <w:t xml:space="preserve">bland annat genomförd dialogprocess legat. </w:t>
      </w:r>
      <w:r w:rsidR="00544F02">
        <w:rPr>
          <w:bCs/>
          <w:i/>
          <w:iCs/>
        </w:rPr>
        <w:t xml:space="preserve">Bedömningen </w:t>
      </w:r>
      <w:r w:rsidR="00897782">
        <w:rPr>
          <w:bCs/>
          <w:i/>
          <w:iCs/>
        </w:rPr>
        <w:t xml:space="preserve">i </w:t>
      </w:r>
      <w:r w:rsidR="008A7FFE">
        <w:rPr>
          <w:bCs/>
          <w:i/>
          <w:iCs/>
        </w:rPr>
        <w:t>analysen</w:t>
      </w:r>
      <w:r w:rsidR="00771F21">
        <w:rPr>
          <w:bCs/>
          <w:i/>
          <w:iCs/>
        </w:rPr>
        <w:t xml:space="preserve"> är att </w:t>
      </w:r>
      <w:r w:rsidR="00897782">
        <w:rPr>
          <w:bCs/>
          <w:i/>
          <w:iCs/>
        </w:rPr>
        <w:t xml:space="preserve">ett genomförande av detaljplanen inte kommer att medföra någon ytterligare betydande störning för rennäringen i området. </w:t>
      </w:r>
    </w:p>
    <w:p w14:paraId="1DEB6169" w14:textId="1E26C522" w:rsidR="00C23CEA" w:rsidRDefault="00C23CEA" w:rsidP="004C0600">
      <w:pPr>
        <w:ind w:left="1304"/>
        <w:rPr>
          <w:bCs/>
          <w:i/>
          <w:iCs/>
        </w:rPr>
      </w:pPr>
      <w:r w:rsidRPr="00C23CEA">
        <w:rPr>
          <w:bCs/>
          <w:i/>
          <w:iCs/>
        </w:rPr>
        <w:t>Kommunen står därför fast vid att frågan har hanterats i tillräcklig omfattning i det specifika fallet för att göra en bedömning av påverkan på rennäringen.</w:t>
      </w:r>
    </w:p>
    <w:p w14:paraId="5DAB5113" w14:textId="7E7697D2" w:rsidR="008F082B" w:rsidRDefault="000374F9" w:rsidP="00D94F4C">
      <w:pPr>
        <w:pStyle w:val="Rubrik1"/>
      </w:pPr>
      <w:r w:rsidRPr="0051390E">
        <w:t>Yttranden från företag och övriga</w:t>
      </w:r>
    </w:p>
    <w:p w14:paraId="4B4355E7" w14:textId="77777777" w:rsidR="007E334E" w:rsidRDefault="007E334E" w:rsidP="007E334E"/>
    <w:p w14:paraId="714DEAB4" w14:textId="02A8CFE8" w:rsidR="007E334E" w:rsidRPr="00FF51FB" w:rsidRDefault="007E334E" w:rsidP="007E334E">
      <w:pPr>
        <w:pStyle w:val="Rubrik2"/>
        <w:rPr>
          <w:i/>
          <w:iCs/>
          <w:sz w:val="24"/>
          <w:szCs w:val="24"/>
        </w:rPr>
      </w:pPr>
      <w:r>
        <w:rPr>
          <w:i/>
          <w:iCs/>
          <w:sz w:val="24"/>
          <w:szCs w:val="24"/>
        </w:rPr>
        <w:t>Kommunstyrelsen</w:t>
      </w:r>
      <w:r w:rsidRPr="00FF51FB">
        <w:rPr>
          <w:i/>
          <w:iCs/>
          <w:sz w:val="24"/>
          <w:szCs w:val="24"/>
        </w:rPr>
        <w:t>, 2026-0</w:t>
      </w:r>
      <w:r>
        <w:rPr>
          <w:i/>
          <w:iCs/>
          <w:sz w:val="24"/>
          <w:szCs w:val="24"/>
        </w:rPr>
        <w:t>2</w:t>
      </w:r>
      <w:r w:rsidRPr="00FF51FB">
        <w:rPr>
          <w:i/>
          <w:iCs/>
          <w:sz w:val="24"/>
          <w:szCs w:val="24"/>
        </w:rPr>
        <w:t>-</w:t>
      </w:r>
      <w:r w:rsidR="006A3761">
        <w:rPr>
          <w:i/>
          <w:iCs/>
          <w:sz w:val="24"/>
          <w:szCs w:val="24"/>
        </w:rPr>
        <w:t>0</w:t>
      </w:r>
      <w:r w:rsidRPr="00FF51FB">
        <w:rPr>
          <w:i/>
          <w:iCs/>
          <w:sz w:val="24"/>
          <w:szCs w:val="24"/>
        </w:rPr>
        <w:t>6</w:t>
      </w:r>
    </w:p>
    <w:p w14:paraId="5ACC05F5" w14:textId="6B336113" w:rsidR="00102D44" w:rsidRPr="00102D44" w:rsidRDefault="00102D44" w:rsidP="00102D44">
      <w:r w:rsidRPr="00102D44">
        <w:rPr>
          <w:b/>
          <w:bCs/>
        </w:rPr>
        <w:t xml:space="preserve">Beslut </w:t>
      </w:r>
    </w:p>
    <w:p w14:paraId="600D73AD" w14:textId="77777777" w:rsidR="00102D44" w:rsidRPr="00102D44" w:rsidRDefault="00102D44" w:rsidP="00102D44">
      <w:r w:rsidRPr="00102D44">
        <w:t xml:space="preserve">Att lämna följande yttrande angående samrådsförslaget gällande detaljplan för del av Sorsele </w:t>
      </w:r>
      <w:proofErr w:type="spellStart"/>
      <w:r w:rsidRPr="00102D44">
        <w:t>Bräskafors</w:t>
      </w:r>
      <w:proofErr w:type="spellEnd"/>
      <w:r w:rsidRPr="00102D44">
        <w:t xml:space="preserve"> 1:8, Sorsele </w:t>
      </w:r>
      <w:proofErr w:type="spellStart"/>
      <w:r w:rsidRPr="00102D44">
        <w:t>Bräskafors</w:t>
      </w:r>
      <w:proofErr w:type="spellEnd"/>
      <w:r w:rsidRPr="00102D44">
        <w:t xml:space="preserve"> 1:26 och del av Sorsele </w:t>
      </w:r>
      <w:proofErr w:type="spellStart"/>
      <w:r w:rsidRPr="00102D44">
        <w:t>Nalovardo</w:t>
      </w:r>
      <w:proofErr w:type="spellEnd"/>
      <w:r w:rsidRPr="00102D44">
        <w:t xml:space="preserve"> 1:1 Västerbotten: </w:t>
      </w:r>
    </w:p>
    <w:p w14:paraId="7F1B8E5C" w14:textId="77777777" w:rsidR="00102D44" w:rsidRPr="00102D44" w:rsidRDefault="00102D44" w:rsidP="00102D44">
      <w:r w:rsidRPr="00102D44">
        <w:t xml:space="preserve">• I avsnittet Teknisk försörjning, Vatten och avlopp ser vi behov av följande förtydligande: Exploatören bekostar utredning och utbyggnad av nödvändig anläggning för vatten och spillvatten. </w:t>
      </w:r>
    </w:p>
    <w:p w14:paraId="00DB7528" w14:textId="77777777" w:rsidR="00102D44" w:rsidRPr="00102D44" w:rsidRDefault="00102D44" w:rsidP="00102D44">
      <w:r w:rsidRPr="00102D44">
        <w:t xml:space="preserve">Utöver detta ser vi att följande stycke stryks: </w:t>
      </w:r>
      <w:r w:rsidRPr="008B61C2">
        <w:rPr>
          <w:i/>
          <w:iCs/>
          <w:strike/>
        </w:rPr>
        <w:t>För tillkommande bostäder inom planområdet tar Sorsele kommun fram en VA-utredning för att undersöka möjligheterna till kommunalt VA inom planområdet. Skulle kommunalt VA inte vara möjligt kommer gemensamma lösningar att anläggas och gemensamhetsanläggningar tillskapas. Detta ska fastslås innan detaljplanen antas.</w:t>
      </w:r>
      <w:r w:rsidRPr="008B61C2">
        <w:rPr>
          <w:i/>
          <w:iCs/>
        </w:rPr>
        <w:t xml:space="preserve"> </w:t>
      </w:r>
    </w:p>
    <w:p w14:paraId="7E2A31BB" w14:textId="77777777" w:rsidR="00102D44" w:rsidRPr="00102D44" w:rsidRDefault="00102D44" w:rsidP="00102D44">
      <w:r w:rsidRPr="00102D44">
        <w:t xml:space="preserve">Förslag på ny text: </w:t>
      </w:r>
    </w:p>
    <w:p w14:paraId="0FAD8EA5" w14:textId="2B1B6E64" w:rsidR="00855E70" w:rsidRPr="00855E70" w:rsidRDefault="00102D44" w:rsidP="00855E70">
      <w:r w:rsidRPr="00102D44">
        <w:rPr>
          <w:i/>
          <w:iCs/>
        </w:rPr>
        <w:t>För tillkommande bostäder inom planområdet kommer en VA-utredning behöva göras som visar på förutsättningarna för att kommunen utifrån detta ska kunna ta ett beslut om huruvida ansvaret för VA-frågan ska lösas. Om det visar sig att detta område kommer utgöra ett större sammanhang utifrån LAV (lagen om allmänna vattentjänster) kan det bli ett kommunalt ansvar att hantera VA inom området, i annat fall kommer VA byggas ut av exploatören och senare ägas och skötas av en GA. Frågan kommer att regleras i kommande exploateringsavtal som ska tecknas mellan exploatören och Sorsele kommun inför antagande av detaljplanen.</w:t>
      </w:r>
    </w:p>
    <w:p w14:paraId="6AB2DDE2" w14:textId="3EBEF221" w:rsidR="00855E70" w:rsidRPr="00855E70" w:rsidRDefault="00855E70" w:rsidP="00855E70">
      <w:r w:rsidRPr="00855E70">
        <w:t xml:space="preserve">• I avsnittet Tele- och datakommunikationer, Skydd av ledningar önskas följande förtydligande: </w:t>
      </w:r>
      <w:r w:rsidRPr="00855E70">
        <w:rPr>
          <w:i/>
          <w:iCs/>
        </w:rPr>
        <w:t>Vid markarbeten skall kabelanvisning begäras i god tid innan planerade grävningsarbeten via ledningskollen.se.</w:t>
      </w:r>
      <w:r w:rsidRPr="00855E70">
        <w:t xml:space="preserve"> </w:t>
      </w:r>
    </w:p>
    <w:p w14:paraId="24B78383" w14:textId="2F3601C6" w:rsidR="00855E70" w:rsidRPr="00855E70" w:rsidRDefault="00855E70" w:rsidP="00855E70">
      <w:r w:rsidRPr="00855E70">
        <w:lastRenderedPageBreak/>
        <w:t xml:space="preserve">• I avsnittet Avfall, Konsekvenser önskas följande förtydligande: Byta ut begreppet sopkärl till avfallsbehållare (ovan eller under jord alternativt kärl). </w:t>
      </w:r>
    </w:p>
    <w:p w14:paraId="53216CD7" w14:textId="5F9F60C1" w:rsidR="00855E70" w:rsidRPr="00855E70" w:rsidRDefault="00855E70" w:rsidP="00855E70">
      <w:r w:rsidRPr="00855E70">
        <w:t xml:space="preserve">• I avsnitten Snöhantering samt Trafik önskas följande förtydligande: byta ut benämningen </w:t>
      </w:r>
      <w:r w:rsidRPr="00855E70">
        <w:rPr>
          <w:i/>
          <w:iCs/>
        </w:rPr>
        <w:t xml:space="preserve">kommunala vägen </w:t>
      </w:r>
      <w:r w:rsidRPr="00855E70">
        <w:t xml:space="preserve">till enskild väg som kommunen har driftansvar på. </w:t>
      </w:r>
    </w:p>
    <w:p w14:paraId="4459652C" w14:textId="071BFE84" w:rsidR="00855E70" w:rsidRPr="00855E70" w:rsidRDefault="00855E70" w:rsidP="00855E70">
      <w:r w:rsidRPr="00855E70">
        <w:t xml:space="preserve">• I avsnittet Ekonomiska anser vi att avsnittet om inlösen ej är aktuellt och bör tas bort då allmän platsmark enligt plankarta har enskilt huvudmannaskap. </w:t>
      </w:r>
      <w:r w:rsidR="009D5FE5">
        <w:br/>
      </w:r>
    </w:p>
    <w:p w14:paraId="151A9335" w14:textId="66036941" w:rsidR="004F4333" w:rsidRPr="007678F5" w:rsidRDefault="004F4333" w:rsidP="004F4333">
      <w:pPr>
        <w:ind w:left="1304"/>
        <w:rPr>
          <w:bCs/>
          <w:i/>
        </w:rPr>
      </w:pPr>
      <w:r w:rsidRPr="00FF51FB">
        <w:rPr>
          <w:b/>
          <w:i/>
        </w:rPr>
        <w:t>Kommentar:</w:t>
      </w:r>
      <w:r>
        <w:rPr>
          <w:b/>
          <w:i/>
        </w:rPr>
        <w:t xml:space="preserve"> </w:t>
      </w:r>
      <w:r w:rsidRPr="007678F5">
        <w:rPr>
          <w:bCs/>
          <w:i/>
        </w:rPr>
        <w:t xml:space="preserve">Kommunstyrelsens synpunkter har </w:t>
      </w:r>
      <w:r w:rsidR="007678F5">
        <w:rPr>
          <w:bCs/>
          <w:i/>
        </w:rPr>
        <w:t xml:space="preserve">tillgodosetts även om exakta formuleringar inte har använts. </w:t>
      </w:r>
      <w:r w:rsidR="00514F3B">
        <w:rPr>
          <w:bCs/>
          <w:i/>
        </w:rPr>
        <w:t xml:space="preserve">Plankartan har reviderats så att enskilt huvudmannaskap gäller inom all allmän plats. </w:t>
      </w:r>
      <w:r w:rsidR="005148AA">
        <w:rPr>
          <w:bCs/>
          <w:i/>
        </w:rPr>
        <w:t>Genom</w:t>
      </w:r>
      <w:r w:rsidR="00AD41CC">
        <w:rPr>
          <w:bCs/>
          <w:i/>
        </w:rPr>
        <w:t>förande</w:t>
      </w:r>
      <w:r w:rsidR="004F34F9">
        <w:rPr>
          <w:bCs/>
          <w:i/>
        </w:rPr>
        <w:t>kapitlet har därav justerats något.</w:t>
      </w:r>
    </w:p>
    <w:p w14:paraId="4ED3733B" w14:textId="77777777" w:rsidR="007E334E" w:rsidRDefault="007E334E" w:rsidP="007E334E"/>
    <w:p w14:paraId="794A2EA8" w14:textId="77777777" w:rsidR="007E334E" w:rsidRDefault="007E334E" w:rsidP="007E334E"/>
    <w:p w14:paraId="10523998" w14:textId="1D2A07D6" w:rsidR="008F082B" w:rsidRPr="00FF51FB" w:rsidRDefault="008F082B" w:rsidP="008F082B">
      <w:pPr>
        <w:pStyle w:val="Rubrik2"/>
        <w:rPr>
          <w:i/>
          <w:iCs/>
          <w:sz w:val="24"/>
          <w:szCs w:val="24"/>
        </w:rPr>
      </w:pPr>
      <w:r w:rsidRPr="00FF51FB">
        <w:rPr>
          <w:i/>
          <w:iCs/>
          <w:sz w:val="24"/>
          <w:szCs w:val="24"/>
        </w:rPr>
        <w:t>Västerbottens museum, 202</w:t>
      </w:r>
      <w:r w:rsidR="00DE1399" w:rsidRPr="00FF51FB">
        <w:rPr>
          <w:i/>
          <w:iCs/>
          <w:sz w:val="24"/>
          <w:szCs w:val="24"/>
        </w:rPr>
        <w:t>6</w:t>
      </w:r>
      <w:r w:rsidRPr="00FF51FB">
        <w:rPr>
          <w:i/>
          <w:iCs/>
          <w:sz w:val="24"/>
          <w:szCs w:val="24"/>
        </w:rPr>
        <w:t>-0</w:t>
      </w:r>
      <w:r w:rsidR="00DE1399" w:rsidRPr="00FF51FB">
        <w:rPr>
          <w:i/>
          <w:iCs/>
          <w:sz w:val="24"/>
          <w:szCs w:val="24"/>
        </w:rPr>
        <w:t>1</w:t>
      </w:r>
      <w:r w:rsidRPr="00FF51FB">
        <w:rPr>
          <w:i/>
          <w:iCs/>
          <w:sz w:val="24"/>
          <w:szCs w:val="24"/>
        </w:rPr>
        <w:t>-</w:t>
      </w:r>
      <w:r w:rsidR="00DE1399" w:rsidRPr="00FF51FB">
        <w:rPr>
          <w:i/>
          <w:iCs/>
          <w:sz w:val="24"/>
          <w:szCs w:val="24"/>
        </w:rPr>
        <w:t>16</w:t>
      </w:r>
    </w:p>
    <w:p w14:paraId="0688E9FF" w14:textId="0ECD4B37" w:rsidR="00DE1399" w:rsidRPr="00FF51FB" w:rsidRDefault="00FF51FB" w:rsidP="00DE1399">
      <w:r>
        <w:t>Har</w:t>
      </w:r>
      <w:r w:rsidR="00DE1399" w:rsidRPr="00FF51FB">
        <w:t xml:space="preserve"> tagit del av handlingarna och gör fortsatt bedömningen att planförslagen inte medför någon skada på kulturmiljön inom riksintresseområdet AC28 </w:t>
      </w:r>
      <w:proofErr w:type="spellStart"/>
      <w:r w:rsidR="00DE1399" w:rsidRPr="00FF51FB">
        <w:t>Laisälven</w:t>
      </w:r>
      <w:proofErr w:type="spellEnd"/>
      <w:r w:rsidR="00DE1399" w:rsidRPr="00FF51FB">
        <w:t>. Vi har inga ytterligare kommenterar eller synpunkter på förslaget</w:t>
      </w:r>
    </w:p>
    <w:p w14:paraId="4D858047" w14:textId="77777777" w:rsidR="00DE1399" w:rsidRPr="00FF51FB" w:rsidRDefault="00DE1399" w:rsidP="00DE1399">
      <w:r w:rsidRPr="00FF51FB">
        <w:t> </w:t>
      </w:r>
    </w:p>
    <w:p w14:paraId="54066044" w14:textId="77777777" w:rsidR="008F082B" w:rsidRPr="00FF51FB" w:rsidRDefault="008F082B" w:rsidP="008F082B">
      <w:pPr>
        <w:ind w:left="1304"/>
        <w:rPr>
          <w:b/>
          <w:i/>
        </w:rPr>
      </w:pPr>
      <w:r w:rsidRPr="00FF51FB">
        <w:rPr>
          <w:b/>
          <w:i/>
        </w:rPr>
        <w:t xml:space="preserve">Kommentar: </w:t>
      </w:r>
      <w:r w:rsidRPr="00FF51FB">
        <w:rPr>
          <w:bCs/>
          <w:i/>
        </w:rPr>
        <w:t>-</w:t>
      </w:r>
      <w:r w:rsidRPr="00FF51FB">
        <w:rPr>
          <w:b/>
          <w:i/>
        </w:rPr>
        <w:t xml:space="preserve"> </w:t>
      </w:r>
    </w:p>
    <w:p w14:paraId="726ABAF8" w14:textId="77777777" w:rsidR="0052386C" w:rsidRPr="00140F51" w:rsidRDefault="0052386C" w:rsidP="008F082B">
      <w:pPr>
        <w:ind w:left="1304"/>
        <w:rPr>
          <w:b/>
          <w:i/>
        </w:rPr>
      </w:pPr>
    </w:p>
    <w:p w14:paraId="477B4873" w14:textId="15C623D0" w:rsidR="00550CE1" w:rsidRPr="00267AF2" w:rsidRDefault="00550CE1" w:rsidP="00550CE1">
      <w:pPr>
        <w:pStyle w:val="Rubrik2"/>
        <w:rPr>
          <w:i/>
          <w:iCs/>
          <w:sz w:val="24"/>
          <w:szCs w:val="24"/>
        </w:rPr>
      </w:pPr>
      <w:r>
        <w:rPr>
          <w:i/>
          <w:iCs/>
          <w:sz w:val="24"/>
          <w:szCs w:val="24"/>
        </w:rPr>
        <w:t>Ran</w:t>
      </w:r>
      <w:r w:rsidRPr="00267AF2">
        <w:rPr>
          <w:i/>
          <w:iCs/>
          <w:sz w:val="24"/>
          <w:szCs w:val="24"/>
        </w:rPr>
        <w:t>s sameby, 202</w:t>
      </w:r>
      <w:r w:rsidR="00C81BDE">
        <w:rPr>
          <w:i/>
          <w:iCs/>
          <w:sz w:val="24"/>
          <w:szCs w:val="24"/>
        </w:rPr>
        <w:t>5</w:t>
      </w:r>
      <w:r w:rsidRPr="00267AF2">
        <w:rPr>
          <w:i/>
          <w:iCs/>
          <w:sz w:val="24"/>
          <w:szCs w:val="24"/>
        </w:rPr>
        <w:t>-</w:t>
      </w:r>
      <w:r w:rsidR="00C81BDE">
        <w:rPr>
          <w:i/>
          <w:iCs/>
          <w:sz w:val="24"/>
          <w:szCs w:val="24"/>
        </w:rPr>
        <w:t>12</w:t>
      </w:r>
      <w:r w:rsidRPr="00267AF2">
        <w:rPr>
          <w:i/>
          <w:iCs/>
          <w:sz w:val="24"/>
          <w:szCs w:val="24"/>
        </w:rPr>
        <w:t>-</w:t>
      </w:r>
      <w:r w:rsidR="00C81BDE">
        <w:rPr>
          <w:i/>
          <w:iCs/>
          <w:sz w:val="24"/>
          <w:szCs w:val="24"/>
        </w:rPr>
        <w:t>23</w:t>
      </w:r>
    </w:p>
    <w:p w14:paraId="32D945DE" w14:textId="77777777" w:rsidR="0052386C" w:rsidRDefault="0052386C" w:rsidP="0052386C">
      <w:r w:rsidRPr="0052386C">
        <w:t>Rans sameby avser inte yttra sig. </w:t>
      </w:r>
    </w:p>
    <w:p w14:paraId="60B20046" w14:textId="77777777" w:rsidR="0052386C" w:rsidRDefault="0052386C" w:rsidP="0052386C"/>
    <w:p w14:paraId="0E4B25F6" w14:textId="77777777" w:rsidR="0052386C" w:rsidRDefault="0052386C" w:rsidP="0052386C">
      <w:pPr>
        <w:ind w:left="1304"/>
        <w:rPr>
          <w:b/>
          <w:i/>
        </w:rPr>
      </w:pPr>
      <w:r w:rsidRPr="00140F51">
        <w:rPr>
          <w:b/>
          <w:i/>
        </w:rPr>
        <w:t xml:space="preserve">Kommentar: </w:t>
      </w:r>
      <w:r w:rsidRPr="00140F51">
        <w:rPr>
          <w:bCs/>
          <w:i/>
        </w:rPr>
        <w:t>-</w:t>
      </w:r>
      <w:r w:rsidRPr="00140F51">
        <w:rPr>
          <w:b/>
          <w:i/>
        </w:rPr>
        <w:t xml:space="preserve"> </w:t>
      </w:r>
    </w:p>
    <w:p w14:paraId="3F5A8272" w14:textId="77777777" w:rsidR="0052386C" w:rsidRPr="0052386C" w:rsidRDefault="0052386C" w:rsidP="0052386C"/>
    <w:p w14:paraId="69E6699C" w14:textId="150D5640" w:rsidR="00DA5AF9" w:rsidRPr="00C81BDE" w:rsidRDefault="00DA5AF9" w:rsidP="00DA5AF9">
      <w:pPr>
        <w:pStyle w:val="Rubrik2"/>
        <w:rPr>
          <w:i/>
          <w:iCs/>
          <w:color w:val="EE0000"/>
          <w:sz w:val="24"/>
          <w:szCs w:val="24"/>
        </w:rPr>
      </w:pPr>
      <w:r w:rsidRPr="00A57B0C">
        <w:rPr>
          <w:i/>
          <w:iCs/>
          <w:sz w:val="24"/>
          <w:szCs w:val="24"/>
        </w:rPr>
        <w:t xml:space="preserve">Grans </w:t>
      </w:r>
      <w:r w:rsidRPr="0057780A">
        <w:rPr>
          <w:i/>
          <w:iCs/>
          <w:sz w:val="24"/>
          <w:szCs w:val="24"/>
        </w:rPr>
        <w:t>sameby, 202</w:t>
      </w:r>
      <w:r w:rsidR="0057780A" w:rsidRPr="0057780A">
        <w:rPr>
          <w:i/>
          <w:iCs/>
          <w:sz w:val="24"/>
          <w:szCs w:val="24"/>
        </w:rPr>
        <w:t>6</w:t>
      </w:r>
      <w:r w:rsidRPr="0057780A">
        <w:rPr>
          <w:i/>
          <w:iCs/>
          <w:sz w:val="24"/>
          <w:szCs w:val="24"/>
        </w:rPr>
        <w:t>-0</w:t>
      </w:r>
      <w:r w:rsidR="0057780A" w:rsidRPr="0057780A">
        <w:rPr>
          <w:i/>
          <w:iCs/>
          <w:sz w:val="24"/>
          <w:szCs w:val="24"/>
        </w:rPr>
        <w:t>1</w:t>
      </w:r>
      <w:r w:rsidRPr="0057780A">
        <w:rPr>
          <w:i/>
          <w:iCs/>
          <w:sz w:val="24"/>
          <w:szCs w:val="24"/>
        </w:rPr>
        <w:t>-</w:t>
      </w:r>
      <w:r w:rsidR="0057780A" w:rsidRPr="0057780A">
        <w:rPr>
          <w:i/>
          <w:iCs/>
          <w:sz w:val="24"/>
          <w:szCs w:val="24"/>
        </w:rPr>
        <w:t>21</w:t>
      </w:r>
    </w:p>
    <w:p w14:paraId="2CC3DD4A" w14:textId="3AB1CA99" w:rsidR="009F57A5" w:rsidRPr="009F57A5" w:rsidRDefault="009F57A5" w:rsidP="009F57A5">
      <w:r w:rsidRPr="009F57A5">
        <w:t xml:space="preserve">Gran sameby motsätter sig fortsatt exploatering av </w:t>
      </w:r>
      <w:proofErr w:type="spellStart"/>
      <w:r w:rsidRPr="009F57A5">
        <w:t>Nalovardo</w:t>
      </w:r>
      <w:proofErr w:type="spellEnd"/>
      <w:r w:rsidRPr="009F57A5">
        <w:t xml:space="preserve">-området. Förutom det vi anför nedan så hänvisar vi till tidigare yttranden som skickats till Sorsele kommun. </w:t>
      </w:r>
    </w:p>
    <w:p w14:paraId="024D0150" w14:textId="28D800DC" w:rsidR="00B3748C" w:rsidRPr="001C4193" w:rsidRDefault="009F57A5" w:rsidP="001C4193">
      <w:r w:rsidRPr="009F57A5">
        <w:t xml:space="preserve">Sorsele kommun har genomfört en så kallad rennäringsanalys utan att konsultbolaget Thyréns har varit i kontakt med samebyns företrädare eller sakkunniga inom rennäring. PM DEL AV BRÄSKAFORS 1:8 OCH BRÄSKAFORS 1:26 – RENNÄRING innehåller därför så </w:t>
      </w:r>
      <w:r w:rsidRPr="00D05E66">
        <w:t>många sakfel och oväsentligheter att samebyn inte kan kommentera alla dessa. Vi begär att kommunen genomför en omarbetning av rennäringsanalysen i samråd med berörda samebyar och/eller sakkunniga inom rennäringen där man rättar till direkta felaktigheter och fördjupar analysen med renskötarperspektiv.</w:t>
      </w:r>
      <w:r w:rsidRPr="009F57A5">
        <w:t xml:space="preserve"> </w:t>
      </w:r>
    </w:p>
    <w:p w14:paraId="23388235" w14:textId="77777777" w:rsidR="009F57A5" w:rsidRPr="009F57A5" w:rsidRDefault="009F57A5" w:rsidP="009F57A5">
      <w:r w:rsidRPr="009F57A5">
        <w:t xml:space="preserve">Vi ger nedan några exempel på felaktigheter: </w:t>
      </w:r>
    </w:p>
    <w:p w14:paraId="49E80218" w14:textId="723A4BBF" w:rsidR="009F57A5" w:rsidRDefault="009F57A5" w:rsidP="009F57A5">
      <w:r w:rsidRPr="009F57A5">
        <w:lastRenderedPageBreak/>
        <w:t xml:space="preserve">Man påstår på sidan 2: "Efter ett förslag från berörd sameby, Grans sameby, och utifrån dialoger med samebyn och berörda markägare, har planområdet flyttats i nordöstlig riktning", eftersom samebyns årsmöte har förkastat förslaget efter att det presenterats så är detta är felaktigt. Det är samebyns årsstämma som tar de slutgiltiga besluten vilket vi framfört till kommunen. Kommunen skriver ju själva att området inte kunnat omlokaliseras som samebyn har anfört. </w:t>
      </w:r>
      <w:r w:rsidR="001C4193">
        <w:t xml:space="preserve"> </w:t>
      </w:r>
    </w:p>
    <w:p w14:paraId="64A54090" w14:textId="77777777" w:rsidR="009F57A5" w:rsidRDefault="009F57A5" w:rsidP="009F57A5">
      <w:r w:rsidRPr="009F57A5">
        <w:t xml:space="preserve">På sidan 3 saknas en del, förutom att renarna flyttas över nämnda väg så sker även fri </w:t>
      </w:r>
      <w:proofErr w:type="spellStart"/>
      <w:r w:rsidRPr="009F57A5">
        <w:t>strövning</w:t>
      </w:r>
      <w:proofErr w:type="spellEnd"/>
      <w:r w:rsidRPr="009F57A5">
        <w:t xml:space="preserve"> samt att området nyttjas som betesland vår, höst och vinter, senast vintern 2024/2025. </w:t>
      </w:r>
    </w:p>
    <w:p w14:paraId="32AAB918" w14:textId="4ED1F824" w:rsidR="009F57A5" w:rsidRDefault="009F57A5" w:rsidP="009F57A5">
      <w:r w:rsidRPr="009F57A5">
        <w:t xml:space="preserve">På sidan 3 kan man även läsa att exploatören deltagit i rennäringsanalysen och där påstår man t.ex. att en flytt för en vintergrupp ska ske inom några timmar. Samebyn anser det olämpligt att icke </w:t>
      </w:r>
      <w:r w:rsidRPr="00D439FE">
        <w:t>sakkunniga exploatörer citeras i en rennäringsanalys, speciellt när samebyn inte fått komma till tals och rätta till felen. Det är olika vintergrupper som flyttar förbi under olika tider vilket medför att flyttningar kan pågå veckovis. Man har inte heller tagit med höstflytten där två samebyar flyttar förbi. Det tar flera veckor att förbereda en flytt och att då stöta på hinder på flyttvägen medför betydande kostnader, både ekonomiska och fysiska.</w:t>
      </w:r>
      <w:r w:rsidRPr="009F57A5">
        <w:t xml:space="preserve"> </w:t>
      </w:r>
    </w:p>
    <w:p w14:paraId="198FE498" w14:textId="682950D9" w:rsidR="00926112" w:rsidRDefault="00AB34FA" w:rsidP="009F57A5">
      <w:r w:rsidRPr="009F57A5">
        <w:t>Samebyn bifogar bilder och filmer från hösten 2025 som exempel på hur nuvarande anläggning redan medför svårigheter vid flytt (se bifogade filer). Området används även som betesmark. Vi kan inte ta den här analysen på allvar när exploatörens åsikter tas in som kunskapsunderlag och man samtidigt inte involverar samiska renskötarexperter. Det är under all kritik och djupt oroande att man bygger beslutsunderlag på uttalanden som inte förankrats eller kvalitetsgranskats av renskötare i samebyn.</w:t>
      </w:r>
    </w:p>
    <w:p w14:paraId="5A8B8CF5" w14:textId="77777777" w:rsidR="009F57A5" w:rsidRPr="009F57A5" w:rsidRDefault="009F57A5" w:rsidP="009F57A5">
      <w:r w:rsidRPr="009F57A5">
        <w:t xml:space="preserve">Samebyn har ingen erinran om antalet besökare i liftsystemet. Vi vill förtydliga att det är byggnationer av permanenta bostäder som leder till konsekvenser för flytt, fri </w:t>
      </w:r>
      <w:proofErr w:type="spellStart"/>
      <w:r w:rsidRPr="009F57A5">
        <w:t>strövning</w:t>
      </w:r>
      <w:proofErr w:type="spellEnd"/>
      <w:r w:rsidRPr="009F57A5">
        <w:t xml:space="preserve"> och förlust av betesland och det är det som samebyn motsätter sig. </w:t>
      </w:r>
    </w:p>
    <w:p w14:paraId="65573482" w14:textId="36AB7888" w:rsidR="009F57A5" w:rsidRDefault="009F57A5" w:rsidP="009F57A5">
      <w:r w:rsidRPr="009F57A5">
        <w:t xml:space="preserve">Vi vill även påpeka att den del av detaljplanen som ligger på Sorsele </w:t>
      </w:r>
      <w:proofErr w:type="spellStart"/>
      <w:r w:rsidRPr="009F57A5">
        <w:t>Nalovardo</w:t>
      </w:r>
      <w:proofErr w:type="spellEnd"/>
      <w:r w:rsidRPr="009F57A5">
        <w:t xml:space="preserve"> 1:1 ligger på skog som enligt samebyns villkor vid försäljningen av marken från Svea skog till </w:t>
      </w:r>
      <w:proofErr w:type="spellStart"/>
      <w:r w:rsidRPr="009F57A5">
        <w:t>Nalovardo</w:t>
      </w:r>
      <w:proofErr w:type="spellEnd"/>
      <w:r w:rsidRPr="009F57A5">
        <w:t xml:space="preserve"> AB inte skulle få avverkas.</w:t>
      </w:r>
    </w:p>
    <w:p w14:paraId="018CBAE5" w14:textId="77777777" w:rsidR="009F57A5" w:rsidRPr="00C81BDE" w:rsidRDefault="009F57A5" w:rsidP="00DA5AF9">
      <w:pPr>
        <w:rPr>
          <w:color w:val="EE0000"/>
        </w:rPr>
      </w:pPr>
    </w:p>
    <w:p w14:paraId="0274F4E9" w14:textId="49080CD6" w:rsidR="001C4193" w:rsidRPr="00A94C28" w:rsidRDefault="008B33E6" w:rsidP="001C4193">
      <w:pPr>
        <w:ind w:left="1304"/>
        <w:rPr>
          <w:bCs/>
          <w:i/>
        </w:rPr>
      </w:pPr>
      <w:r w:rsidRPr="00D36B5F">
        <w:rPr>
          <w:b/>
          <w:i/>
        </w:rPr>
        <w:t>Kommentar:</w:t>
      </w:r>
      <w:r w:rsidR="009D5FE5">
        <w:rPr>
          <w:b/>
          <w:i/>
        </w:rPr>
        <w:t xml:space="preserve"> </w:t>
      </w:r>
      <w:r w:rsidR="001C4193" w:rsidRPr="00A94C28">
        <w:rPr>
          <w:bCs/>
          <w:i/>
        </w:rPr>
        <w:t>Kommunen har under planprocessen genomfört en dialogprocess med berörd sameby.</w:t>
      </w:r>
      <w:r w:rsidR="001C4193">
        <w:rPr>
          <w:bCs/>
          <w:i/>
        </w:rPr>
        <w:t xml:space="preserve"> Sammanställningen av denna har, </w:t>
      </w:r>
      <w:r w:rsidR="001C4193" w:rsidRPr="00A94C28">
        <w:rPr>
          <w:bCs/>
          <w:i/>
        </w:rPr>
        <w:t xml:space="preserve">tillsammans med övriga </w:t>
      </w:r>
      <w:r w:rsidR="001C4193">
        <w:rPr>
          <w:bCs/>
          <w:i/>
        </w:rPr>
        <w:t>planerings</w:t>
      </w:r>
      <w:r w:rsidR="001C4193" w:rsidRPr="00A94C28">
        <w:rPr>
          <w:bCs/>
          <w:i/>
        </w:rPr>
        <w:t>underlag, ut</w:t>
      </w:r>
      <w:r w:rsidR="001C4193">
        <w:rPr>
          <w:bCs/>
          <w:i/>
        </w:rPr>
        <w:t>gjort underlag</w:t>
      </w:r>
      <w:r w:rsidR="001C4193" w:rsidRPr="00A94C28">
        <w:rPr>
          <w:bCs/>
          <w:i/>
        </w:rPr>
        <w:t xml:space="preserve"> till </w:t>
      </w:r>
      <w:proofErr w:type="spellStart"/>
      <w:r w:rsidR="001C4193" w:rsidRPr="00A94C28">
        <w:rPr>
          <w:bCs/>
          <w:i/>
        </w:rPr>
        <w:t>Tyréns</w:t>
      </w:r>
      <w:proofErr w:type="spellEnd"/>
      <w:r w:rsidR="001C4193" w:rsidRPr="00A94C28">
        <w:rPr>
          <w:bCs/>
          <w:i/>
        </w:rPr>
        <w:t xml:space="preserve"> analys.  </w:t>
      </w:r>
    </w:p>
    <w:p w14:paraId="4D6DA58D" w14:textId="7AFF29B4" w:rsidR="001C4193" w:rsidRDefault="001C4193" w:rsidP="00C163EC">
      <w:pPr>
        <w:ind w:left="1304"/>
        <w:rPr>
          <w:b/>
          <w:i/>
          <w:color w:val="EE0000"/>
        </w:rPr>
      </w:pPr>
      <w:r w:rsidRPr="007721DC">
        <w:rPr>
          <w:bCs/>
          <w:i/>
          <w:iCs/>
        </w:rPr>
        <w:t xml:space="preserve">Kommunen står fast vid att frågan har hanterats i tillräcklig omfattning i det specifika fallet för att göra en bedömning av påverkan på rennäringen. </w:t>
      </w:r>
      <w:r>
        <w:rPr>
          <w:bCs/>
          <w:i/>
          <w:iCs/>
        </w:rPr>
        <w:t xml:space="preserve"> </w:t>
      </w:r>
    </w:p>
    <w:p w14:paraId="409E7682" w14:textId="0D6C86B4" w:rsidR="007D3F5C" w:rsidRPr="006E710F" w:rsidRDefault="00783B5C" w:rsidP="00C163EC">
      <w:pPr>
        <w:ind w:left="1304"/>
        <w:rPr>
          <w:bCs/>
          <w:i/>
          <w:iCs/>
        </w:rPr>
      </w:pPr>
      <w:r w:rsidRPr="006E710F">
        <w:rPr>
          <w:bCs/>
          <w:i/>
          <w:iCs/>
        </w:rPr>
        <w:t>Kommunen håller</w:t>
      </w:r>
      <w:r w:rsidR="001C4193" w:rsidRPr="006E710F">
        <w:rPr>
          <w:bCs/>
          <w:i/>
          <w:iCs/>
        </w:rPr>
        <w:t xml:space="preserve"> även</w:t>
      </w:r>
      <w:r w:rsidRPr="006E710F">
        <w:rPr>
          <w:bCs/>
          <w:i/>
          <w:iCs/>
        </w:rPr>
        <w:t xml:space="preserve"> fast vid att en utveckling av turistverksamheten är viktig för kommunen som helhet. </w:t>
      </w:r>
      <w:r w:rsidR="007D3F5C" w:rsidRPr="005908A7">
        <w:rPr>
          <w:color w:val="0070C0"/>
        </w:rPr>
        <w:t xml:space="preserve">Detaljplanen styr inte vilken upplåtelseform bostäderna kommer att få men </w:t>
      </w:r>
      <w:r w:rsidR="007D3F5C">
        <w:rPr>
          <w:color w:val="0070C0"/>
        </w:rPr>
        <w:t xml:space="preserve">eftersom området är </w:t>
      </w:r>
      <w:r w:rsidR="007D3F5C" w:rsidRPr="00471E06">
        <w:rPr>
          <w:color w:val="0070C0"/>
        </w:rPr>
        <w:t>funktionellt kopplad till friluftslivet</w:t>
      </w:r>
      <w:r w:rsidR="007D3F5C">
        <w:rPr>
          <w:color w:val="0070C0"/>
        </w:rPr>
        <w:t xml:space="preserve"> och skidanläggningen </w:t>
      </w:r>
      <w:r w:rsidR="007D3F5C" w:rsidRPr="005908A7">
        <w:rPr>
          <w:color w:val="0070C0"/>
        </w:rPr>
        <w:t>är</w:t>
      </w:r>
      <w:r w:rsidR="007D3F5C">
        <w:rPr>
          <w:color w:val="0070C0"/>
        </w:rPr>
        <w:t xml:space="preserve"> det</w:t>
      </w:r>
      <w:r w:rsidR="007D3F5C" w:rsidRPr="005908A7">
        <w:rPr>
          <w:color w:val="0070C0"/>
        </w:rPr>
        <w:t xml:space="preserve"> rimligt att anta att det primärt är fritidshus som kommer att vara aktuellt</w:t>
      </w:r>
      <w:r w:rsidR="007D3F5C">
        <w:rPr>
          <w:color w:val="0070C0"/>
        </w:rPr>
        <w:t>.</w:t>
      </w:r>
    </w:p>
    <w:p w14:paraId="1B560E0E" w14:textId="77777777" w:rsidR="001C4193" w:rsidRDefault="001C4193" w:rsidP="001C4193">
      <w:pPr>
        <w:ind w:left="1304"/>
        <w:rPr>
          <w:bCs/>
          <w:i/>
        </w:rPr>
      </w:pPr>
      <w:r w:rsidRPr="000E7C50">
        <w:rPr>
          <w:bCs/>
          <w:i/>
        </w:rPr>
        <w:lastRenderedPageBreak/>
        <w:t xml:space="preserve">Kommunen flyttade upp halva planområdet </w:t>
      </w:r>
      <w:r>
        <w:rPr>
          <w:bCs/>
          <w:i/>
        </w:rPr>
        <w:t xml:space="preserve">efter samrådet </w:t>
      </w:r>
      <w:r w:rsidRPr="000E7C50">
        <w:rPr>
          <w:bCs/>
          <w:i/>
        </w:rPr>
        <w:t xml:space="preserve">för att på så sätt skapa en bredare passage mellan planområdet och väg 363. </w:t>
      </w:r>
      <w:r>
        <w:rPr>
          <w:bCs/>
          <w:i/>
        </w:rPr>
        <w:t xml:space="preserve">Flytten av halva planområdet är ett resultat från dialogprocessen, där samebyn deltog. </w:t>
      </w:r>
    </w:p>
    <w:p w14:paraId="4F65F332" w14:textId="1A49DBAC" w:rsidR="001C4193" w:rsidRDefault="001C4193" w:rsidP="001C4193">
      <w:pPr>
        <w:ind w:left="1304"/>
        <w:rPr>
          <w:bCs/>
          <w:i/>
        </w:rPr>
      </w:pPr>
      <w:r w:rsidRPr="00A94C28">
        <w:rPr>
          <w:bCs/>
          <w:i/>
        </w:rPr>
        <w:t xml:space="preserve">När kommunen, i detta fall via konsulten </w:t>
      </w:r>
      <w:proofErr w:type="spellStart"/>
      <w:r w:rsidRPr="00A94C28">
        <w:rPr>
          <w:bCs/>
          <w:i/>
        </w:rPr>
        <w:t>Afry</w:t>
      </w:r>
      <w:proofErr w:type="spellEnd"/>
      <w:r w:rsidRPr="00A94C28">
        <w:rPr>
          <w:bCs/>
          <w:i/>
        </w:rPr>
        <w:t>,</w:t>
      </w:r>
      <w:r w:rsidR="0024491A">
        <w:rPr>
          <w:bCs/>
          <w:i/>
        </w:rPr>
        <w:t xml:space="preserve"> </w:t>
      </w:r>
      <w:r w:rsidRPr="00A94C28">
        <w:rPr>
          <w:bCs/>
          <w:i/>
        </w:rPr>
        <w:t xml:space="preserve">efterfrågar möten med samebyn för samråd utgår kommunen från att de representanter som skickas till mötet har kunskap om hur rennäringen i området bedrivs. </w:t>
      </w:r>
      <w:r w:rsidRPr="000C52C3">
        <w:rPr>
          <w:bCs/>
          <w:i/>
        </w:rPr>
        <w:t>Kommunen har därför utgått från att de deltagare</w:t>
      </w:r>
      <w:r>
        <w:rPr>
          <w:bCs/>
          <w:i/>
        </w:rPr>
        <w:t xml:space="preserve"> </w:t>
      </w:r>
      <w:r w:rsidRPr="000C52C3">
        <w:rPr>
          <w:bCs/>
          <w:i/>
        </w:rPr>
        <w:t>som medverkade från samebyn i dialogprocessen besitter denna kunskap.</w:t>
      </w:r>
    </w:p>
    <w:p w14:paraId="152FA347" w14:textId="79EEE7C6" w:rsidR="001C4193" w:rsidRDefault="001C4193" w:rsidP="001C4193">
      <w:pPr>
        <w:ind w:left="1304"/>
        <w:rPr>
          <w:bCs/>
          <w:i/>
        </w:rPr>
      </w:pPr>
      <w:r w:rsidRPr="000F05DA">
        <w:rPr>
          <w:bCs/>
          <w:i/>
        </w:rPr>
        <w:t>Kommunen vill understryka att syftet med dialogen har varit att kommunen vill förstå och underlätta samebyns nyttjande av området samtidigt som en befintlig turis</w:t>
      </w:r>
      <w:r w:rsidR="0024491A">
        <w:rPr>
          <w:bCs/>
          <w:i/>
        </w:rPr>
        <w:t>t</w:t>
      </w:r>
      <w:r w:rsidRPr="000F05DA">
        <w:rPr>
          <w:bCs/>
          <w:i/>
        </w:rPr>
        <w:t>verksamhet som är viktig för kommunen kan behållas och därmed också utvecklas.</w:t>
      </w:r>
    </w:p>
    <w:p w14:paraId="73430CB4" w14:textId="77777777" w:rsidR="001C4193" w:rsidRDefault="001C4193" w:rsidP="001C4193">
      <w:pPr>
        <w:ind w:left="1304"/>
        <w:rPr>
          <w:bCs/>
          <w:i/>
        </w:rPr>
      </w:pPr>
      <w:r w:rsidRPr="007946F8">
        <w:rPr>
          <w:bCs/>
          <w:i/>
        </w:rPr>
        <w:t>Kommunen anser att det är olyckligt att osakliga inspel har tagits med i analysen och att detta inte har noterats vid granskning av rapporten. Justeringar i rennäringsanalysen har gjorts, bland annat</w:t>
      </w:r>
      <w:r>
        <w:rPr>
          <w:bCs/>
          <w:i/>
        </w:rPr>
        <w:t xml:space="preserve"> har s</w:t>
      </w:r>
      <w:r w:rsidRPr="00A94C28">
        <w:rPr>
          <w:bCs/>
          <w:i/>
        </w:rPr>
        <w:t>enare inspel från exploatören</w:t>
      </w:r>
      <w:r>
        <w:rPr>
          <w:bCs/>
          <w:i/>
        </w:rPr>
        <w:t xml:space="preserve"> tagits bort. Detta uttalande har inte utgjort någon grund i analysen varför ett borttagande inte påverkar resultatet av analysen. </w:t>
      </w:r>
    </w:p>
    <w:p w14:paraId="1B1D6F4D" w14:textId="77777777" w:rsidR="001C4193" w:rsidRPr="00FF3816" w:rsidRDefault="001C4193" w:rsidP="001C4193">
      <w:pPr>
        <w:ind w:left="1304"/>
        <w:rPr>
          <w:bCs/>
          <w:i/>
        </w:rPr>
      </w:pPr>
      <w:r w:rsidRPr="00FF3816">
        <w:rPr>
          <w:bCs/>
          <w:i/>
        </w:rPr>
        <w:t xml:space="preserve">De filmer och bilder som samebyn skickat visar renar som springer under en helikopter. Samebyn har tidigare, under dialogprocessen, angett att området nedanför </w:t>
      </w:r>
      <w:proofErr w:type="spellStart"/>
      <w:r w:rsidRPr="00FF3816">
        <w:rPr>
          <w:bCs/>
          <w:i/>
        </w:rPr>
        <w:t>Nalovardo</w:t>
      </w:r>
      <w:proofErr w:type="spellEnd"/>
      <w:r w:rsidRPr="00FF3816">
        <w:rPr>
          <w:bCs/>
          <w:i/>
        </w:rPr>
        <w:t xml:space="preserve"> skidanläggning ner till </w:t>
      </w:r>
      <w:proofErr w:type="spellStart"/>
      <w:r w:rsidRPr="00FF3816">
        <w:rPr>
          <w:bCs/>
          <w:i/>
        </w:rPr>
        <w:t>Ammarnäsvägen</w:t>
      </w:r>
      <w:proofErr w:type="spellEnd"/>
      <w:r w:rsidRPr="00FF3816">
        <w:rPr>
          <w:bCs/>
          <w:i/>
        </w:rPr>
        <w:t xml:space="preserve"> främst nyttjas för naturlig </w:t>
      </w:r>
      <w:proofErr w:type="spellStart"/>
      <w:r w:rsidRPr="00FF3816">
        <w:rPr>
          <w:bCs/>
          <w:i/>
        </w:rPr>
        <w:t>strövning</w:t>
      </w:r>
      <w:proofErr w:type="spellEnd"/>
      <w:r>
        <w:rPr>
          <w:bCs/>
          <w:i/>
        </w:rPr>
        <w:t xml:space="preserve"> under hösten</w:t>
      </w:r>
      <w:r w:rsidRPr="00FF3816">
        <w:rPr>
          <w:bCs/>
          <w:i/>
        </w:rPr>
        <w:t xml:space="preserve">. </w:t>
      </w:r>
      <w:r>
        <w:rPr>
          <w:bCs/>
          <w:i/>
        </w:rPr>
        <w:t>”</w:t>
      </w:r>
      <w:r w:rsidRPr="00FF3816">
        <w:rPr>
          <w:bCs/>
          <w:i/>
        </w:rPr>
        <w:t>Renen är ett vanedjur och när de på hösten går söder ut strövar de fritt och väljer då att gå mellan Vindelälven och de högre höjderna (</w:t>
      </w:r>
      <w:proofErr w:type="spellStart"/>
      <w:r w:rsidRPr="00FF3816">
        <w:rPr>
          <w:bCs/>
          <w:i/>
        </w:rPr>
        <w:t>Nalovardo</w:t>
      </w:r>
      <w:proofErr w:type="spellEnd"/>
      <w:r w:rsidRPr="00FF3816">
        <w:rPr>
          <w:bCs/>
          <w:i/>
        </w:rPr>
        <w:t xml:space="preserve">, </w:t>
      </w:r>
      <w:proofErr w:type="spellStart"/>
      <w:r w:rsidRPr="00FF3816">
        <w:rPr>
          <w:bCs/>
          <w:i/>
        </w:rPr>
        <w:t>Bierdåjvvie</w:t>
      </w:r>
      <w:proofErr w:type="spellEnd"/>
      <w:r w:rsidRPr="00FF3816">
        <w:rPr>
          <w:bCs/>
          <w:i/>
        </w:rPr>
        <w:t xml:space="preserve"> och </w:t>
      </w:r>
      <w:proofErr w:type="spellStart"/>
      <w:r w:rsidRPr="00FF3816">
        <w:rPr>
          <w:bCs/>
          <w:i/>
        </w:rPr>
        <w:t>Tjårruo</w:t>
      </w:r>
      <w:proofErr w:type="spellEnd"/>
      <w:r w:rsidRPr="00FF3816">
        <w:rPr>
          <w:bCs/>
          <w:i/>
        </w:rPr>
        <w:t>).</w:t>
      </w:r>
      <w:r>
        <w:rPr>
          <w:bCs/>
          <w:i/>
        </w:rPr>
        <w:t>”</w:t>
      </w:r>
    </w:p>
    <w:p w14:paraId="44F23664" w14:textId="17463EEE" w:rsidR="001C4193" w:rsidRPr="00C96C1B" w:rsidRDefault="001C4193" w:rsidP="006F1272">
      <w:pPr>
        <w:rPr>
          <w:bCs/>
          <w:i/>
        </w:rPr>
      </w:pPr>
    </w:p>
    <w:p w14:paraId="1526E5D8" w14:textId="77777777" w:rsidR="007721DC" w:rsidRPr="001B4CCD" w:rsidRDefault="007721DC" w:rsidP="006C36F2">
      <w:pPr>
        <w:spacing w:before="0" w:after="0"/>
        <w:rPr>
          <w:bCs/>
          <w:i/>
          <w:color w:val="EE0000"/>
        </w:rPr>
      </w:pPr>
    </w:p>
    <w:p w14:paraId="17DB61F2" w14:textId="77777777" w:rsidR="007721DC" w:rsidRPr="001B4CCD" w:rsidRDefault="007721DC" w:rsidP="006C36F2">
      <w:pPr>
        <w:spacing w:before="0" w:after="0"/>
        <w:rPr>
          <w:bCs/>
          <w:i/>
          <w:color w:val="EE0000"/>
        </w:rPr>
      </w:pPr>
    </w:p>
    <w:p w14:paraId="37238AA8" w14:textId="77777777" w:rsidR="007721DC" w:rsidRPr="001B4CCD" w:rsidRDefault="007721DC" w:rsidP="006C36F2">
      <w:pPr>
        <w:spacing w:before="0" w:after="0"/>
        <w:rPr>
          <w:bCs/>
          <w:i/>
          <w:color w:val="EE0000"/>
        </w:rPr>
      </w:pPr>
    </w:p>
    <w:p w14:paraId="48485AA0" w14:textId="77777777" w:rsidR="007721DC" w:rsidRPr="001B4CCD" w:rsidRDefault="007721DC" w:rsidP="006C36F2">
      <w:pPr>
        <w:spacing w:before="0" w:after="0"/>
        <w:rPr>
          <w:bCs/>
          <w:i/>
          <w:color w:val="EE0000"/>
        </w:rPr>
      </w:pPr>
    </w:p>
    <w:p w14:paraId="3DF93D0E" w14:textId="77777777" w:rsidR="007721DC" w:rsidRPr="001B4CCD" w:rsidRDefault="007721DC" w:rsidP="006C36F2">
      <w:pPr>
        <w:spacing w:before="0" w:after="0"/>
        <w:rPr>
          <w:bCs/>
          <w:i/>
          <w:color w:val="EE0000"/>
        </w:rPr>
      </w:pPr>
    </w:p>
    <w:p w14:paraId="144535DF" w14:textId="77777777" w:rsidR="007721DC" w:rsidRPr="001B4CCD" w:rsidRDefault="007721DC" w:rsidP="006C36F2">
      <w:pPr>
        <w:spacing w:before="0" w:after="0"/>
        <w:rPr>
          <w:bCs/>
          <w:i/>
          <w:color w:val="EE0000"/>
        </w:rPr>
      </w:pPr>
    </w:p>
    <w:p w14:paraId="7C1DB062" w14:textId="77777777" w:rsidR="007721DC" w:rsidRPr="001B4CCD" w:rsidRDefault="007721DC" w:rsidP="006C36F2">
      <w:pPr>
        <w:spacing w:before="0" w:after="0"/>
        <w:rPr>
          <w:bCs/>
          <w:i/>
          <w:color w:val="EE0000"/>
        </w:rPr>
      </w:pPr>
    </w:p>
    <w:p w14:paraId="0A1D19E1" w14:textId="77777777" w:rsidR="007721DC" w:rsidRPr="001B4CCD" w:rsidRDefault="007721DC" w:rsidP="006C36F2">
      <w:pPr>
        <w:spacing w:before="0" w:after="0"/>
        <w:rPr>
          <w:bCs/>
          <w:i/>
          <w:color w:val="EE0000"/>
        </w:rPr>
      </w:pPr>
    </w:p>
    <w:bookmarkEnd w:id="4"/>
    <w:p w14:paraId="1E346E76" w14:textId="21E1BFAC" w:rsidR="006A59FD" w:rsidRPr="0051390E" w:rsidRDefault="00DF4DBC" w:rsidP="006A59FD">
      <w:r w:rsidRPr="0051390E">
        <w:t>SAMHÄLLBYGGNADSVERKSAMHETEN</w:t>
      </w:r>
    </w:p>
    <w:p w14:paraId="6C830100" w14:textId="78CA3CD5" w:rsidR="00E932D6" w:rsidRPr="0051390E" w:rsidRDefault="00E932D6" w:rsidP="006A59FD"/>
    <w:p w14:paraId="760AFB0E" w14:textId="77777777" w:rsidR="003E513C" w:rsidRPr="0051390E" w:rsidRDefault="003E513C" w:rsidP="003E513C">
      <w:pPr>
        <w:spacing w:before="0"/>
        <w:rPr>
          <w:sz w:val="22"/>
          <w:szCs w:val="20"/>
        </w:rPr>
      </w:pPr>
    </w:p>
    <w:p w14:paraId="21E84717" w14:textId="2159CA32" w:rsidR="00DF4DBC" w:rsidRPr="0051390E" w:rsidRDefault="00DF4DBC" w:rsidP="00DF4DBC">
      <w:pPr>
        <w:spacing w:before="0" w:after="0"/>
        <w:rPr>
          <w:b/>
          <w:bCs/>
          <w:sz w:val="22"/>
          <w:szCs w:val="20"/>
        </w:rPr>
      </w:pPr>
      <w:r w:rsidRPr="0051390E">
        <w:rPr>
          <w:b/>
          <w:bCs/>
          <w:sz w:val="22"/>
          <w:szCs w:val="20"/>
        </w:rPr>
        <w:t>Therese Brännlund</w:t>
      </w:r>
    </w:p>
    <w:p w14:paraId="1F035A7E" w14:textId="36394A8B" w:rsidR="006A59FD" w:rsidRPr="00C81BDE" w:rsidRDefault="00126114" w:rsidP="003E513C">
      <w:pPr>
        <w:spacing w:before="0"/>
        <w:rPr>
          <w:color w:val="EE0000"/>
        </w:rPr>
      </w:pPr>
      <w:r>
        <w:rPr>
          <w:sz w:val="22"/>
          <w:szCs w:val="20"/>
        </w:rPr>
        <w:t>Miljö- och byggchef</w:t>
      </w:r>
    </w:p>
    <w:sectPr w:rsidR="006A59FD" w:rsidRPr="00C81BDE" w:rsidSect="006C36F2">
      <w:headerReference w:type="default" r:id="rId12"/>
      <w:footerReference w:type="default" r:id="rId13"/>
      <w:pgSz w:w="11907" w:h="16840" w:code="9"/>
      <w:pgMar w:top="1701" w:right="1418" w:bottom="1021" w:left="2835" w:header="964"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DEE7" w14:textId="77777777" w:rsidR="00CB4648" w:rsidRDefault="00CB4648">
      <w:r>
        <w:separator/>
      </w:r>
    </w:p>
  </w:endnote>
  <w:endnote w:type="continuationSeparator" w:id="0">
    <w:p w14:paraId="180A9486" w14:textId="77777777" w:rsidR="00CB4648" w:rsidRDefault="00CB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ora">
    <w:charset w:val="00"/>
    <w:family w:val="auto"/>
    <w:pitch w:val="variable"/>
    <w:sig w:usb0="A00002F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4606" w14:textId="77777777" w:rsidR="00735376" w:rsidRPr="00C1078B" w:rsidRDefault="00735376" w:rsidP="00C42B64">
    <w:pPr>
      <w:pBdr>
        <w:bottom w:val="single" w:sz="12" w:space="1" w:color="auto"/>
      </w:pBdr>
      <w:spacing w:before="0"/>
      <w:rPr>
        <w:rFonts w:ascii="Century Gothic" w:hAnsi="Century Gothic"/>
        <w:sz w:val="22"/>
        <w:szCs w:val="22"/>
      </w:rPr>
    </w:pPr>
  </w:p>
  <w:p w14:paraId="4B933F07" w14:textId="1FD3A289" w:rsidR="00735376" w:rsidRPr="00B56665" w:rsidRDefault="00C1078B" w:rsidP="00C1078B">
    <w:pPr>
      <w:rPr>
        <w:rFonts w:ascii="Century Gothic" w:hAnsi="Century Gothic"/>
        <w:sz w:val="16"/>
        <w:szCs w:val="16"/>
      </w:rPr>
    </w:pPr>
    <w:r w:rsidRPr="00C1078B">
      <w:rPr>
        <w:rFonts w:ascii="Century Gothic" w:hAnsi="Century Gothic"/>
        <w:sz w:val="16"/>
        <w:szCs w:val="16"/>
      </w:rPr>
      <w:t xml:space="preserve">Detaljplan för del av </w:t>
    </w:r>
    <w:proofErr w:type="spellStart"/>
    <w:r w:rsidRPr="00C1078B">
      <w:rPr>
        <w:rFonts w:ascii="Century Gothic" w:hAnsi="Century Gothic"/>
        <w:sz w:val="16"/>
        <w:szCs w:val="16"/>
      </w:rPr>
      <w:t>Bräskafors</w:t>
    </w:r>
    <w:proofErr w:type="spellEnd"/>
    <w:r w:rsidRPr="00C1078B">
      <w:rPr>
        <w:rFonts w:ascii="Century Gothic" w:hAnsi="Century Gothic"/>
        <w:sz w:val="16"/>
        <w:szCs w:val="16"/>
      </w:rPr>
      <w:t xml:space="preserve"> 1:8 och </w:t>
    </w:r>
    <w:proofErr w:type="spellStart"/>
    <w:r w:rsidRPr="00C1078B">
      <w:rPr>
        <w:rFonts w:ascii="Century Gothic" w:hAnsi="Century Gothic"/>
        <w:sz w:val="16"/>
        <w:szCs w:val="16"/>
      </w:rPr>
      <w:t>Bräskafors</w:t>
    </w:r>
    <w:proofErr w:type="spellEnd"/>
    <w:r w:rsidRPr="00C1078B">
      <w:rPr>
        <w:rFonts w:ascii="Century Gothic" w:hAnsi="Century Gothic"/>
        <w:sz w:val="16"/>
        <w:szCs w:val="16"/>
      </w:rPr>
      <w:t xml:space="preserve"> 1:26</w:t>
    </w:r>
    <w:r w:rsidR="00735376" w:rsidRPr="00C1078B">
      <w:rPr>
        <w:rFonts w:ascii="Century Gothic" w:hAnsi="Century Gothic"/>
        <w:sz w:val="16"/>
        <w:szCs w:val="16"/>
      </w:rPr>
      <w:t xml:space="preserve">                              </w:t>
    </w:r>
    <w:r w:rsidR="0068616D">
      <w:rPr>
        <w:rFonts w:ascii="Century Gothic" w:hAnsi="Century Gothic"/>
        <w:sz w:val="16"/>
        <w:szCs w:val="16"/>
      </w:rPr>
      <w:t>Granskningsutlåtande</w:t>
    </w:r>
    <w:r w:rsidR="00735376" w:rsidRPr="00B56665">
      <w:rPr>
        <w:rFonts w:ascii="Century Gothic" w:hAnsi="Century Gothic"/>
        <w:sz w:val="16"/>
        <w:szCs w:val="16"/>
      </w:rPr>
      <w:t xml:space="preserve"> </w:t>
    </w:r>
    <w:r w:rsidR="00473080">
      <w:rPr>
        <w:rFonts w:ascii="Century Gothic" w:hAnsi="Century Gothic"/>
        <w:sz w:val="16"/>
        <w:szCs w:val="16"/>
      </w:rPr>
      <w:t>NR:</w:t>
    </w:r>
    <w:r w:rsidR="0051390E">
      <w:rPr>
        <w:rFonts w:ascii="Century Gothic" w:hAnsi="Century Gothic"/>
        <w:sz w:val="16"/>
        <w:szCs w:val="16"/>
      </w:rPr>
      <w:t>2</w:t>
    </w:r>
    <w:r w:rsidR="00735376" w:rsidRPr="00B56665">
      <w:rPr>
        <w:rFonts w:ascii="Century Gothic" w:hAnsi="Century Gothic"/>
        <w:sz w:val="16"/>
        <w:szCs w:val="16"/>
      </w:rPr>
      <w:t xml:space="preserve">                                                                         </w:t>
    </w:r>
  </w:p>
  <w:p w14:paraId="0C8844FC" w14:textId="0FDFDD88" w:rsidR="00735376" w:rsidRPr="00E91DCB" w:rsidRDefault="0051390E" w:rsidP="00FA6BC1">
    <w:pPr>
      <w:rPr>
        <w:sz w:val="22"/>
        <w:szCs w:val="22"/>
      </w:rPr>
    </w:pPr>
    <w:r>
      <w:rPr>
        <w:rFonts w:ascii="Century Gothic" w:hAnsi="Century Gothic"/>
        <w:sz w:val="16"/>
        <w:szCs w:val="16"/>
      </w:rPr>
      <w:t>ANTAGANDEHANDLING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B2DE" w14:textId="77777777" w:rsidR="00CB4648" w:rsidRDefault="00CB4648">
      <w:r>
        <w:separator/>
      </w:r>
    </w:p>
  </w:footnote>
  <w:footnote w:type="continuationSeparator" w:id="0">
    <w:p w14:paraId="004147E6" w14:textId="77777777" w:rsidR="00CB4648" w:rsidRDefault="00CB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CA09" w14:textId="383ED019" w:rsidR="00735376" w:rsidRPr="00FA6BC1" w:rsidRDefault="00735376" w:rsidP="00C42B64">
    <w:pPr>
      <w:tabs>
        <w:tab w:val="left" w:pos="2835"/>
        <w:tab w:val="left" w:pos="5670"/>
        <w:tab w:val="left" w:pos="7655"/>
      </w:tabs>
      <w:spacing w:before="0"/>
      <w:rPr>
        <w:rStyle w:val="Sidnummer"/>
        <w:sz w:val="16"/>
        <w:szCs w:val="16"/>
        <w:lang w:val="en-GB"/>
      </w:rPr>
    </w:pPr>
    <w:r w:rsidRPr="00B95E89">
      <w:rPr>
        <w:sz w:val="22"/>
        <w:szCs w:val="16"/>
        <w:lang w:val="en-GB"/>
      </w:rPr>
      <w:tab/>
    </w:r>
    <w:proofErr w:type="spellStart"/>
    <w:r w:rsidRPr="007D135D">
      <w:rPr>
        <w:szCs w:val="14"/>
        <w:lang w:val="en-GB"/>
      </w:rPr>
      <w:t>Dnr</w:t>
    </w:r>
    <w:proofErr w:type="spellEnd"/>
    <w:r w:rsidRPr="007D135D">
      <w:rPr>
        <w:szCs w:val="14"/>
        <w:lang w:val="en-GB"/>
      </w:rPr>
      <w:t xml:space="preserve"> </w:t>
    </w:r>
    <w:r w:rsidR="00BF08CF">
      <w:rPr>
        <w:szCs w:val="14"/>
        <w:lang w:val="en-GB"/>
      </w:rPr>
      <w:t>2021/39</w:t>
    </w:r>
    <w:r w:rsidR="00A36D2F">
      <w:rPr>
        <w:szCs w:val="14"/>
        <w:lang w:val="en-GB"/>
      </w:rPr>
      <w:t>5-214</w:t>
    </w:r>
    <w:r w:rsidRPr="00FA6BC1">
      <w:rPr>
        <w:sz w:val="16"/>
        <w:szCs w:val="16"/>
        <w:lang w:val="en-GB"/>
      </w:rPr>
      <w:tab/>
      <w:t xml:space="preserve">                       </w:t>
    </w:r>
    <w:r w:rsidRPr="00FA6BC1">
      <w:rPr>
        <w:b/>
        <w:lang w:val="en-GB"/>
      </w:rPr>
      <w:fldChar w:fldCharType="begin"/>
    </w:r>
    <w:r w:rsidRPr="00FA6BC1">
      <w:rPr>
        <w:b/>
        <w:lang w:val="en-GB"/>
      </w:rPr>
      <w:instrText>PAGE  \* Arabic  \* MERGEFORMAT</w:instrText>
    </w:r>
    <w:r w:rsidRPr="00FA6BC1">
      <w:rPr>
        <w:b/>
        <w:lang w:val="en-GB"/>
      </w:rPr>
      <w:fldChar w:fldCharType="separate"/>
    </w:r>
    <w:r>
      <w:rPr>
        <w:b/>
        <w:noProof/>
        <w:lang w:val="en-GB"/>
      </w:rPr>
      <w:t>6</w:t>
    </w:r>
    <w:r w:rsidRPr="00FA6BC1">
      <w:rPr>
        <w:b/>
        <w:lang w:val="en-GB"/>
      </w:rPr>
      <w:fldChar w:fldCharType="end"/>
    </w:r>
    <w:r w:rsidRPr="00FA6BC1">
      <w:rPr>
        <w:b/>
        <w:lang w:val="en-GB"/>
      </w:rPr>
      <w:t xml:space="preserve"> </w:t>
    </w:r>
    <w:r w:rsidRPr="00FA6BC1">
      <w:rPr>
        <w:lang w:val="en-GB"/>
      </w:rPr>
      <w:t>(</w:t>
    </w:r>
    <w:r w:rsidRPr="00FA6BC1">
      <w:rPr>
        <w:lang w:val="en-GB"/>
      </w:rPr>
      <w:fldChar w:fldCharType="begin"/>
    </w:r>
    <w:r w:rsidRPr="00FA6BC1">
      <w:rPr>
        <w:lang w:val="en-GB"/>
      </w:rPr>
      <w:instrText>NUMPAGES  \* Arabic  \* MERGEFORMAT</w:instrText>
    </w:r>
    <w:r w:rsidRPr="00FA6BC1">
      <w:rPr>
        <w:lang w:val="en-GB"/>
      </w:rPr>
      <w:fldChar w:fldCharType="separate"/>
    </w:r>
    <w:r>
      <w:rPr>
        <w:noProof/>
        <w:lang w:val="en-GB"/>
      </w:rPr>
      <w:t>6</w:t>
    </w:r>
    <w:r w:rsidRPr="00FA6BC1">
      <w:rPr>
        <w:lang w:val="en-GB"/>
      </w:rPr>
      <w:fldChar w:fldCharType="end"/>
    </w:r>
    <w:r w:rsidRPr="00FA6BC1">
      <w:rPr>
        <w:lang w:val="en-GB"/>
      </w:rPr>
      <w:t>)</w:t>
    </w:r>
    <w:r w:rsidRPr="00FA6BC1">
      <w:rPr>
        <w:rStyle w:val="Sidnummer"/>
        <w:sz w:val="16"/>
        <w:szCs w:val="16"/>
      </w:rPr>
      <w:t xml:space="preserve"> </w:t>
    </w:r>
  </w:p>
  <w:p w14:paraId="6B00B074" w14:textId="4FDC9D35" w:rsidR="00735376" w:rsidRDefault="00735376" w:rsidP="006A59FD">
    <w:pPr>
      <w:tabs>
        <w:tab w:val="left" w:pos="2835"/>
        <w:tab w:val="left" w:pos="5670"/>
        <w:tab w:val="left" w:pos="7371"/>
      </w:tabs>
      <w:ind w:firstLine="1304"/>
      <w:rPr>
        <w:rStyle w:val="Sidnummer"/>
        <w:sz w:val="22"/>
      </w:rPr>
    </w:pPr>
  </w:p>
  <w:p w14:paraId="5D87CEEC" w14:textId="77777777" w:rsidR="00735376" w:rsidRDefault="00735376" w:rsidP="006A59FD">
    <w:pPr>
      <w:tabs>
        <w:tab w:val="left" w:pos="2835"/>
        <w:tab w:val="left" w:pos="5670"/>
        <w:tab w:val="left" w:pos="7371"/>
      </w:tabs>
      <w:ind w:firstLine="1304"/>
      <w:rPr>
        <w:rStyle w:val="Sidnumme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4C24"/>
    <w:multiLevelType w:val="hybridMultilevel"/>
    <w:tmpl w:val="7D26A458"/>
    <w:lvl w:ilvl="0" w:tplc="75E6626E">
      <w:start w:val="5"/>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C0204C"/>
    <w:multiLevelType w:val="hybridMultilevel"/>
    <w:tmpl w:val="6FE28F66"/>
    <w:lvl w:ilvl="0" w:tplc="10CA7FB2">
      <w:start w:val="5"/>
      <w:numFmt w:val="bullet"/>
      <w:lvlText w:val="-"/>
      <w:lvlJc w:val="left"/>
      <w:pPr>
        <w:ind w:left="435" w:hanging="360"/>
      </w:pPr>
      <w:rPr>
        <w:rFonts w:ascii="Verdana" w:eastAsia="Times New Roman" w:hAnsi="Verdana" w:cs="Times New Roman" w:hint="default"/>
      </w:rPr>
    </w:lvl>
    <w:lvl w:ilvl="1" w:tplc="041D0003" w:tentative="1">
      <w:start w:val="1"/>
      <w:numFmt w:val="bullet"/>
      <w:lvlText w:val="o"/>
      <w:lvlJc w:val="left"/>
      <w:pPr>
        <w:ind w:left="1155" w:hanging="360"/>
      </w:pPr>
      <w:rPr>
        <w:rFonts w:ascii="Courier New" w:hAnsi="Courier New" w:cs="Courier New" w:hint="default"/>
      </w:rPr>
    </w:lvl>
    <w:lvl w:ilvl="2" w:tplc="041D0005" w:tentative="1">
      <w:start w:val="1"/>
      <w:numFmt w:val="bullet"/>
      <w:lvlText w:val=""/>
      <w:lvlJc w:val="left"/>
      <w:pPr>
        <w:ind w:left="1875" w:hanging="360"/>
      </w:pPr>
      <w:rPr>
        <w:rFonts w:ascii="Wingdings" w:hAnsi="Wingdings" w:hint="default"/>
      </w:rPr>
    </w:lvl>
    <w:lvl w:ilvl="3" w:tplc="041D0001" w:tentative="1">
      <w:start w:val="1"/>
      <w:numFmt w:val="bullet"/>
      <w:lvlText w:val=""/>
      <w:lvlJc w:val="left"/>
      <w:pPr>
        <w:ind w:left="2595" w:hanging="360"/>
      </w:pPr>
      <w:rPr>
        <w:rFonts w:ascii="Symbol" w:hAnsi="Symbol" w:hint="default"/>
      </w:rPr>
    </w:lvl>
    <w:lvl w:ilvl="4" w:tplc="041D0003" w:tentative="1">
      <w:start w:val="1"/>
      <w:numFmt w:val="bullet"/>
      <w:lvlText w:val="o"/>
      <w:lvlJc w:val="left"/>
      <w:pPr>
        <w:ind w:left="3315" w:hanging="360"/>
      </w:pPr>
      <w:rPr>
        <w:rFonts w:ascii="Courier New" w:hAnsi="Courier New" w:cs="Courier New" w:hint="default"/>
      </w:rPr>
    </w:lvl>
    <w:lvl w:ilvl="5" w:tplc="041D0005" w:tentative="1">
      <w:start w:val="1"/>
      <w:numFmt w:val="bullet"/>
      <w:lvlText w:val=""/>
      <w:lvlJc w:val="left"/>
      <w:pPr>
        <w:ind w:left="4035" w:hanging="360"/>
      </w:pPr>
      <w:rPr>
        <w:rFonts w:ascii="Wingdings" w:hAnsi="Wingdings" w:hint="default"/>
      </w:rPr>
    </w:lvl>
    <w:lvl w:ilvl="6" w:tplc="041D0001" w:tentative="1">
      <w:start w:val="1"/>
      <w:numFmt w:val="bullet"/>
      <w:lvlText w:val=""/>
      <w:lvlJc w:val="left"/>
      <w:pPr>
        <w:ind w:left="4755" w:hanging="360"/>
      </w:pPr>
      <w:rPr>
        <w:rFonts w:ascii="Symbol" w:hAnsi="Symbol" w:hint="default"/>
      </w:rPr>
    </w:lvl>
    <w:lvl w:ilvl="7" w:tplc="041D0003" w:tentative="1">
      <w:start w:val="1"/>
      <w:numFmt w:val="bullet"/>
      <w:lvlText w:val="o"/>
      <w:lvlJc w:val="left"/>
      <w:pPr>
        <w:ind w:left="5475" w:hanging="360"/>
      </w:pPr>
      <w:rPr>
        <w:rFonts w:ascii="Courier New" w:hAnsi="Courier New" w:cs="Courier New" w:hint="default"/>
      </w:rPr>
    </w:lvl>
    <w:lvl w:ilvl="8" w:tplc="041D0005" w:tentative="1">
      <w:start w:val="1"/>
      <w:numFmt w:val="bullet"/>
      <w:lvlText w:val=""/>
      <w:lvlJc w:val="left"/>
      <w:pPr>
        <w:ind w:left="6195" w:hanging="360"/>
      </w:pPr>
      <w:rPr>
        <w:rFonts w:ascii="Wingdings" w:hAnsi="Wingdings" w:hint="default"/>
      </w:rPr>
    </w:lvl>
  </w:abstractNum>
  <w:abstractNum w:abstractNumId="2" w15:restartNumberingAfterBreak="0">
    <w:nsid w:val="2D247A5A"/>
    <w:multiLevelType w:val="hybridMultilevel"/>
    <w:tmpl w:val="3D02CA70"/>
    <w:lvl w:ilvl="0" w:tplc="9C2A7A32">
      <w:start w:val="5"/>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84BAF"/>
    <w:multiLevelType w:val="hybridMultilevel"/>
    <w:tmpl w:val="8ADA75A8"/>
    <w:lvl w:ilvl="0" w:tplc="9C2A7A32">
      <w:start w:val="5"/>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6103EF"/>
    <w:multiLevelType w:val="hybridMultilevel"/>
    <w:tmpl w:val="737237DC"/>
    <w:lvl w:ilvl="0" w:tplc="0AC6C38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2B1AB6"/>
    <w:multiLevelType w:val="hybridMultilevel"/>
    <w:tmpl w:val="D7AA3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5A81E7C"/>
    <w:multiLevelType w:val="hybridMultilevel"/>
    <w:tmpl w:val="E47E6004"/>
    <w:lvl w:ilvl="0" w:tplc="0562B976">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56573F4"/>
    <w:multiLevelType w:val="hybridMultilevel"/>
    <w:tmpl w:val="709EF7B8"/>
    <w:lvl w:ilvl="0" w:tplc="9C2A7A32">
      <w:start w:val="5"/>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3243395">
    <w:abstractNumId w:val="6"/>
  </w:num>
  <w:num w:numId="2" w16cid:durableId="965627206">
    <w:abstractNumId w:val="7"/>
  </w:num>
  <w:num w:numId="3" w16cid:durableId="700666655">
    <w:abstractNumId w:val="0"/>
  </w:num>
  <w:num w:numId="4" w16cid:durableId="1677419870">
    <w:abstractNumId w:val="2"/>
  </w:num>
  <w:num w:numId="5" w16cid:durableId="1723793937">
    <w:abstractNumId w:val="3"/>
  </w:num>
  <w:num w:numId="6" w16cid:durableId="235212802">
    <w:abstractNumId w:val="1"/>
  </w:num>
  <w:num w:numId="7" w16cid:durableId="466776403">
    <w:abstractNumId w:val="5"/>
  </w:num>
  <w:num w:numId="8" w16cid:durableId="150158338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sv-SE" w:vendorID="64" w:dllVersion="0" w:nlCheck="1" w:checkStyle="0"/>
  <w:activeWritingStyle w:appName="MSWord" w:lang="en-GB" w:vendorID="64" w:dllVersion="0" w:nlCheck="1" w:checkStyle="0"/>
  <w:activeWritingStyle w:appName="MSWord" w:lang="da-DK"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1A"/>
    <w:rsid w:val="000016D8"/>
    <w:rsid w:val="000031AA"/>
    <w:rsid w:val="00003260"/>
    <w:rsid w:val="00003BAA"/>
    <w:rsid w:val="000040AB"/>
    <w:rsid w:val="00004523"/>
    <w:rsid w:val="00006DB8"/>
    <w:rsid w:val="000071A9"/>
    <w:rsid w:val="0000725C"/>
    <w:rsid w:val="00010044"/>
    <w:rsid w:val="0001155C"/>
    <w:rsid w:val="00011B64"/>
    <w:rsid w:val="00011CFD"/>
    <w:rsid w:val="00012219"/>
    <w:rsid w:val="0001308D"/>
    <w:rsid w:val="000131E7"/>
    <w:rsid w:val="00013797"/>
    <w:rsid w:val="000140EB"/>
    <w:rsid w:val="00014D6A"/>
    <w:rsid w:val="00014DD3"/>
    <w:rsid w:val="0001636B"/>
    <w:rsid w:val="000164AC"/>
    <w:rsid w:val="00016952"/>
    <w:rsid w:val="000207DC"/>
    <w:rsid w:val="00020CCA"/>
    <w:rsid w:val="000210CB"/>
    <w:rsid w:val="00022358"/>
    <w:rsid w:val="00023186"/>
    <w:rsid w:val="000247AF"/>
    <w:rsid w:val="00024B77"/>
    <w:rsid w:val="00026709"/>
    <w:rsid w:val="0002686F"/>
    <w:rsid w:val="00027476"/>
    <w:rsid w:val="00027E18"/>
    <w:rsid w:val="00027F5A"/>
    <w:rsid w:val="000300F8"/>
    <w:rsid w:val="00030241"/>
    <w:rsid w:val="00030E29"/>
    <w:rsid w:val="00032C79"/>
    <w:rsid w:val="000345BF"/>
    <w:rsid w:val="00034E07"/>
    <w:rsid w:val="0003620B"/>
    <w:rsid w:val="00036501"/>
    <w:rsid w:val="000374F9"/>
    <w:rsid w:val="00040756"/>
    <w:rsid w:val="00040CB0"/>
    <w:rsid w:val="00040D3F"/>
    <w:rsid w:val="00041748"/>
    <w:rsid w:val="000426BC"/>
    <w:rsid w:val="0004270E"/>
    <w:rsid w:val="00043E0E"/>
    <w:rsid w:val="000442FD"/>
    <w:rsid w:val="00044CCB"/>
    <w:rsid w:val="000458C9"/>
    <w:rsid w:val="00045CF7"/>
    <w:rsid w:val="00045E48"/>
    <w:rsid w:val="000466CD"/>
    <w:rsid w:val="00046700"/>
    <w:rsid w:val="0004691B"/>
    <w:rsid w:val="000474AE"/>
    <w:rsid w:val="00047635"/>
    <w:rsid w:val="000478CB"/>
    <w:rsid w:val="00047E8B"/>
    <w:rsid w:val="00050661"/>
    <w:rsid w:val="000533AD"/>
    <w:rsid w:val="00053748"/>
    <w:rsid w:val="00053E0A"/>
    <w:rsid w:val="00060A3C"/>
    <w:rsid w:val="0006221E"/>
    <w:rsid w:val="00063C24"/>
    <w:rsid w:val="00065D2A"/>
    <w:rsid w:val="0006689F"/>
    <w:rsid w:val="000673A5"/>
    <w:rsid w:val="00067B1C"/>
    <w:rsid w:val="00070687"/>
    <w:rsid w:val="000709F6"/>
    <w:rsid w:val="00070A6E"/>
    <w:rsid w:val="000712FA"/>
    <w:rsid w:val="0007208C"/>
    <w:rsid w:val="00072AB1"/>
    <w:rsid w:val="000736E8"/>
    <w:rsid w:val="00074530"/>
    <w:rsid w:val="00074FBF"/>
    <w:rsid w:val="00076F74"/>
    <w:rsid w:val="000772D1"/>
    <w:rsid w:val="000801BE"/>
    <w:rsid w:val="00080CCF"/>
    <w:rsid w:val="00080D3A"/>
    <w:rsid w:val="00081737"/>
    <w:rsid w:val="00081948"/>
    <w:rsid w:val="00084148"/>
    <w:rsid w:val="0008452A"/>
    <w:rsid w:val="000847E8"/>
    <w:rsid w:val="00084B26"/>
    <w:rsid w:val="00086F35"/>
    <w:rsid w:val="00087550"/>
    <w:rsid w:val="000910CF"/>
    <w:rsid w:val="00092425"/>
    <w:rsid w:val="00094B31"/>
    <w:rsid w:val="000951EC"/>
    <w:rsid w:val="00095724"/>
    <w:rsid w:val="00096BE0"/>
    <w:rsid w:val="000976C7"/>
    <w:rsid w:val="000A184B"/>
    <w:rsid w:val="000A23A2"/>
    <w:rsid w:val="000A2D5D"/>
    <w:rsid w:val="000A3493"/>
    <w:rsid w:val="000A3C97"/>
    <w:rsid w:val="000A408F"/>
    <w:rsid w:val="000A46C2"/>
    <w:rsid w:val="000A4892"/>
    <w:rsid w:val="000A6102"/>
    <w:rsid w:val="000A7F6E"/>
    <w:rsid w:val="000B1FC4"/>
    <w:rsid w:val="000B26FB"/>
    <w:rsid w:val="000B2C87"/>
    <w:rsid w:val="000B44A3"/>
    <w:rsid w:val="000B589E"/>
    <w:rsid w:val="000B6203"/>
    <w:rsid w:val="000B660A"/>
    <w:rsid w:val="000B74F1"/>
    <w:rsid w:val="000B7E11"/>
    <w:rsid w:val="000C09D3"/>
    <w:rsid w:val="000C0CFE"/>
    <w:rsid w:val="000C0D35"/>
    <w:rsid w:val="000C14B9"/>
    <w:rsid w:val="000C1EA2"/>
    <w:rsid w:val="000C246C"/>
    <w:rsid w:val="000C30FE"/>
    <w:rsid w:val="000C486D"/>
    <w:rsid w:val="000C52C3"/>
    <w:rsid w:val="000C6535"/>
    <w:rsid w:val="000C69B2"/>
    <w:rsid w:val="000C711D"/>
    <w:rsid w:val="000C7BC9"/>
    <w:rsid w:val="000D049B"/>
    <w:rsid w:val="000D0633"/>
    <w:rsid w:val="000D10E3"/>
    <w:rsid w:val="000D1689"/>
    <w:rsid w:val="000D27FC"/>
    <w:rsid w:val="000D31B5"/>
    <w:rsid w:val="000D3509"/>
    <w:rsid w:val="000D41EC"/>
    <w:rsid w:val="000D506B"/>
    <w:rsid w:val="000D5F4E"/>
    <w:rsid w:val="000D6868"/>
    <w:rsid w:val="000D6B28"/>
    <w:rsid w:val="000D6B78"/>
    <w:rsid w:val="000D706A"/>
    <w:rsid w:val="000E064B"/>
    <w:rsid w:val="000E0712"/>
    <w:rsid w:val="000E1BAE"/>
    <w:rsid w:val="000E26E8"/>
    <w:rsid w:val="000E30C8"/>
    <w:rsid w:val="000E3670"/>
    <w:rsid w:val="000E3E3E"/>
    <w:rsid w:val="000E4F47"/>
    <w:rsid w:val="000E53B2"/>
    <w:rsid w:val="000E6399"/>
    <w:rsid w:val="000E6D9B"/>
    <w:rsid w:val="000E7C50"/>
    <w:rsid w:val="000F005C"/>
    <w:rsid w:val="000F05A6"/>
    <w:rsid w:val="000F05DA"/>
    <w:rsid w:val="000F1094"/>
    <w:rsid w:val="000F118D"/>
    <w:rsid w:val="000F13AE"/>
    <w:rsid w:val="000F1410"/>
    <w:rsid w:val="000F343A"/>
    <w:rsid w:val="000F3ABB"/>
    <w:rsid w:val="000F5632"/>
    <w:rsid w:val="000F57DD"/>
    <w:rsid w:val="000F5A0F"/>
    <w:rsid w:val="000F68D8"/>
    <w:rsid w:val="000F6BFC"/>
    <w:rsid w:val="000F7820"/>
    <w:rsid w:val="000F7F96"/>
    <w:rsid w:val="00101525"/>
    <w:rsid w:val="00102521"/>
    <w:rsid w:val="001025E2"/>
    <w:rsid w:val="0010264F"/>
    <w:rsid w:val="00102A2F"/>
    <w:rsid w:val="00102C24"/>
    <w:rsid w:val="00102CF4"/>
    <w:rsid w:val="00102D44"/>
    <w:rsid w:val="0010371B"/>
    <w:rsid w:val="001052BA"/>
    <w:rsid w:val="001054C6"/>
    <w:rsid w:val="00105930"/>
    <w:rsid w:val="00106CBF"/>
    <w:rsid w:val="00106CD5"/>
    <w:rsid w:val="001073AD"/>
    <w:rsid w:val="0011058E"/>
    <w:rsid w:val="001109D1"/>
    <w:rsid w:val="001121E2"/>
    <w:rsid w:val="001139D9"/>
    <w:rsid w:val="00116B49"/>
    <w:rsid w:val="001174FB"/>
    <w:rsid w:val="001208E0"/>
    <w:rsid w:val="0012209D"/>
    <w:rsid w:val="00122AF6"/>
    <w:rsid w:val="00123D1F"/>
    <w:rsid w:val="001240FB"/>
    <w:rsid w:val="00124400"/>
    <w:rsid w:val="00126114"/>
    <w:rsid w:val="00126BCC"/>
    <w:rsid w:val="00126F75"/>
    <w:rsid w:val="001271AF"/>
    <w:rsid w:val="00127457"/>
    <w:rsid w:val="0013034D"/>
    <w:rsid w:val="001306AE"/>
    <w:rsid w:val="001307FA"/>
    <w:rsid w:val="0013124E"/>
    <w:rsid w:val="001313CC"/>
    <w:rsid w:val="00131E1B"/>
    <w:rsid w:val="00131E8E"/>
    <w:rsid w:val="001329ED"/>
    <w:rsid w:val="00135050"/>
    <w:rsid w:val="001361E3"/>
    <w:rsid w:val="001370C7"/>
    <w:rsid w:val="00140F51"/>
    <w:rsid w:val="00141721"/>
    <w:rsid w:val="00141806"/>
    <w:rsid w:val="00141C86"/>
    <w:rsid w:val="00141D18"/>
    <w:rsid w:val="0014269B"/>
    <w:rsid w:val="00142A85"/>
    <w:rsid w:val="00143571"/>
    <w:rsid w:val="00143907"/>
    <w:rsid w:val="00143CB8"/>
    <w:rsid w:val="00146CE6"/>
    <w:rsid w:val="00146DD6"/>
    <w:rsid w:val="001475DB"/>
    <w:rsid w:val="00147BDA"/>
    <w:rsid w:val="0015158F"/>
    <w:rsid w:val="001516BD"/>
    <w:rsid w:val="00151FD5"/>
    <w:rsid w:val="00152192"/>
    <w:rsid w:val="001521A6"/>
    <w:rsid w:val="00155EF2"/>
    <w:rsid w:val="001565BF"/>
    <w:rsid w:val="00156930"/>
    <w:rsid w:val="00156F34"/>
    <w:rsid w:val="00160FEC"/>
    <w:rsid w:val="00161BE1"/>
    <w:rsid w:val="00163300"/>
    <w:rsid w:val="00163581"/>
    <w:rsid w:val="001646E1"/>
    <w:rsid w:val="00164C52"/>
    <w:rsid w:val="001664A6"/>
    <w:rsid w:val="00166A96"/>
    <w:rsid w:val="00166C93"/>
    <w:rsid w:val="001705D2"/>
    <w:rsid w:val="001713ED"/>
    <w:rsid w:val="00172306"/>
    <w:rsid w:val="00172471"/>
    <w:rsid w:val="0017314A"/>
    <w:rsid w:val="001733C5"/>
    <w:rsid w:val="00173856"/>
    <w:rsid w:val="001745B9"/>
    <w:rsid w:val="00174A5B"/>
    <w:rsid w:val="00174E95"/>
    <w:rsid w:val="00175E6B"/>
    <w:rsid w:val="00176A5C"/>
    <w:rsid w:val="00176BDA"/>
    <w:rsid w:val="00176D6D"/>
    <w:rsid w:val="001772E2"/>
    <w:rsid w:val="001800E4"/>
    <w:rsid w:val="001806E4"/>
    <w:rsid w:val="001823FE"/>
    <w:rsid w:val="00183AD0"/>
    <w:rsid w:val="0018646E"/>
    <w:rsid w:val="001874EE"/>
    <w:rsid w:val="00187D67"/>
    <w:rsid w:val="001909A7"/>
    <w:rsid w:val="0019299E"/>
    <w:rsid w:val="00193141"/>
    <w:rsid w:val="0019337F"/>
    <w:rsid w:val="00194568"/>
    <w:rsid w:val="00194FEB"/>
    <w:rsid w:val="0019610A"/>
    <w:rsid w:val="0019751C"/>
    <w:rsid w:val="00197A80"/>
    <w:rsid w:val="00197B1B"/>
    <w:rsid w:val="001A1757"/>
    <w:rsid w:val="001A2DF5"/>
    <w:rsid w:val="001A3220"/>
    <w:rsid w:val="001A475A"/>
    <w:rsid w:val="001A4771"/>
    <w:rsid w:val="001A4B2B"/>
    <w:rsid w:val="001A5F25"/>
    <w:rsid w:val="001A6557"/>
    <w:rsid w:val="001A68F8"/>
    <w:rsid w:val="001A7492"/>
    <w:rsid w:val="001A7773"/>
    <w:rsid w:val="001A7B6F"/>
    <w:rsid w:val="001A7FAA"/>
    <w:rsid w:val="001B051D"/>
    <w:rsid w:val="001B081B"/>
    <w:rsid w:val="001B0A18"/>
    <w:rsid w:val="001B15CF"/>
    <w:rsid w:val="001B2875"/>
    <w:rsid w:val="001B34AC"/>
    <w:rsid w:val="001B4CCD"/>
    <w:rsid w:val="001B5EB8"/>
    <w:rsid w:val="001B719D"/>
    <w:rsid w:val="001B7218"/>
    <w:rsid w:val="001B7FA2"/>
    <w:rsid w:val="001C0523"/>
    <w:rsid w:val="001C05A0"/>
    <w:rsid w:val="001C23BB"/>
    <w:rsid w:val="001C2862"/>
    <w:rsid w:val="001C28A9"/>
    <w:rsid w:val="001C3175"/>
    <w:rsid w:val="001C32B4"/>
    <w:rsid w:val="001C387F"/>
    <w:rsid w:val="001C3CAA"/>
    <w:rsid w:val="001C4193"/>
    <w:rsid w:val="001C481F"/>
    <w:rsid w:val="001C5796"/>
    <w:rsid w:val="001C6D7D"/>
    <w:rsid w:val="001C79F1"/>
    <w:rsid w:val="001C7A38"/>
    <w:rsid w:val="001D106D"/>
    <w:rsid w:val="001D2128"/>
    <w:rsid w:val="001D36CA"/>
    <w:rsid w:val="001D3E49"/>
    <w:rsid w:val="001D5B65"/>
    <w:rsid w:val="001D665A"/>
    <w:rsid w:val="001D66F3"/>
    <w:rsid w:val="001D6D29"/>
    <w:rsid w:val="001D782C"/>
    <w:rsid w:val="001E0FBE"/>
    <w:rsid w:val="001E18CB"/>
    <w:rsid w:val="001E2832"/>
    <w:rsid w:val="001E2C71"/>
    <w:rsid w:val="001E2CB3"/>
    <w:rsid w:val="001E37FA"/>
    <w:rsid w:val="001E4988"/>
    <w:rsid w:val="001E4AB7"/>
    <w:rsid w:val="001E4F28"/>
    <w:rsid w:val="001E5304"/>
    <w:rsid w:val="001E5F80"/>
    <w:rsid w:val="001E63B1"/>
    <w:rsid w:val="001E69F9"/>
    <w:rsid w:val="001E6BD0"/>
    <w:rsid w:val="001E6DF0"/>
    <w:rsid w:val="001E7EE4"/>
    <w:rsid w:val="001F0865"/>
    <w:rsid w:val="001F0DBC"/>
    <w:rsid w:val="001F0F8D"/>
    <w:rsid w:val="001F1562"/>
    <w:rsid w:val="001F19D6"/>
    <w:rsid w:val="001F1B30"/>
    <w:rsid w:val="001F1BE4"/>
    <w:rsid w:val="001F2570"/>
    <w:rsid w:val="001F278F"/>
    <w:rsid w:val="001F28D9"/>
    <w:rsid w:val="001F2B13"/>
    <w:rsid w:val="001F6BC1"/>
    <w:rsid w:val="001F7096"/>
    <w:rsid w:val="001F729E"/>
    <w:rsid w:val="00200D7A"/>
    <w:rsid w:val="00200F92"/>
    <w:rsid w:val="00201EAB"/>
    <w:rsid w:val="00202F35"/>
    <w:rsid w:val="00203053"/>
    <w:rsid w:val="0020416F"/>
    <w:rsid w:val="00204CB1"/>
    <w:rsid w:val="0020666B"/>
    <w:rsid w:val="00206CF0"/>
    <w:rsid w:val="00206D5E"/>
    <w:rsid w:val="00206FEE"/>
    <w:rsid w:val="00207040"/>
    <w:rsid w:val="0020770E"/>
    <w:rsid w:val="00207E0E"/>
    <w:rsid w:val="00210ED4"/>
    <w:rsid w:val="0021175D"/>
    <w:rsid w:val="00211D65"/>
    <w:rsid w:val="0021264A"/>
    <w:rsid w:val="002126F5"/>
    <w:rsid w:val="002134EE"/>
    <w:rsid w:val="00214AAD"/>
    <w:rsid w:val="00215FFD"/>
    <w:rsid w:val="00217853"/>
    <w:rsid w:val="00220A20"/>
    <w:rsid w:val="00220AC1"/>
    <w:rsid w:val="00221A65"/>
    <w:rsid w:val="00221CF7"/>
    <w:rsid w:val="00222522"/>
    <w:rsid w:val="00224DFD"/>
    <w:rsid w:val="00226050"/>
    <w:rsid w:val="00226945"/>
    <w:rsid w:val="00227B49"/>
    <w:rsid w:val="00230111"/>
    <w:rsid w:val="002307E9"/>
    <w:rsid w:val="00230AB4"/>
    <w:rsid w:val="002310E2"/>
    <w:rsid w:val="00231FDE"/>
    <w:rsid w:val="002323D0"/>
    <w:rsid w:val="00233C1F"/>
    <w:rsid w:val="00234FD3"/>
    <w:rsid w:val="00235FC2"/>
    <w:rsid w:val="002362F4"/>
    <w:rsid w:val="00236F7D"/>
    <w:rsid w:val="002373F2"/>
    <w:rsid w:val="00237F42"/>
    <w:rsid w:val="00240A76"/>
    <w:rsid w:val="0024111C"/>
    <w:rsid w:val="002412FF"/>
    <w:rsid w:val="00242454"/>
    <w:rsid w:val="00243206"/>
    <w:rsid w:val="0024491A"/>
    <w:rsid w:val="0024583F"/>
    <w:rsid w:val="00245E67"/>
    <w:rsid w:val="00246ADA"/>
    <w:rsid w:val="00250FCE"/>
    <w:rsid w:val="00251993"/>
    <w:rsid w:val="002527FE"/>
    <w:rsid w:val="00253E14"/>
    <w:rsid w:val="002549CC"/>
    <w:rsid w:val="0025506A"/>
    <w:rsid w:val="002552CC"/>
    <w:rsid w:val="00255F4C"/>
    <w:rsid w:val="002563A2"/>
    <w:rsid w:val="00256D3C"/>
    <w:rsid w:val="00257318"/>
    <w:rsid w:val="002579A0"/>
    <w:rsid w:val="00257AF2"/>
    <w:rsid w:val="0026139E"/>
    <w:rsid w:val="00261DC0"/>
    <w:rsid w:val="00262889"/>
    <w:rsid w:val="00263ED0"/>
    <w:rsid w:val="00264603"/>
    <w:rsid w:val="00265500"/>
    <w:rsid w:val="00265C15"/>
    <w:rsid w:val="00267AF2"/>
    <w:rsid w:val="00270461"/>
    <w:rsid w:val="002709BF"/>
    <w:rsid w:val="00270A4C"/>
    <w:rsid w:val="00270BCE"/>
    <w:rsid w:val="002713F3"/>
    <w:rsid w:val="002713F8"/>
    <w:rsid w:val="00272246"/>
    <w:rsid w:val="00272CEA"/>
    <w:rsid w:val="00272D06"/>
    <w:rsid w:val="002734FD"/>
    <w:rsid w:val="0027385B"/>
    <w:rsid w:val="00273BDC"/>
    <w:rsid w:val="00274551"/>
    <w:rsid w:val="0027528F"/>
    <w:rsid w:val="002757CF"/>
    <w:rsid w:val="00277C84"/>
    <w:rsid w:val="0028021D"/>
    <w:rsid w:val="00280653"/>
    <w:rsid w:val="00280A53"/>
    <w:rsid w:val="00282DC0"/>
    <w:rsid w:val="0028344C"/>
    <w:rsid w:val="00284783"/>
    <w:rsid w:val="002847D4"/>
    <w:rsid w:val="00290510"/>
    <w:rsid w:val="00290571"/>
    <w:rsid w:val="00292ACD"/>
    <w:rsid w:val="0029673B"/>
    <w:rsid w:val="002968FE"/>
    <w:rsid w:val="002971EC"/>
    <w:rsid w:val="00297F3F"/>
    <w:rsid w:val="002A2AE1"/>
    <w:rsid w:val="002A2D8D"/>
    <w:rsid w:val="002A3B5C"/>
    <w:rsid w:val="002A49AB"/>
    <w:rsid w:val="002A4A48"/>
    <w:rsid w:val="002A4B46"/>
    <w:rsid w:val="002A5298"/>
    <w:rsid w:val="002A7617"/>
    <w:rsid w:val="002A7C6E"/>
    <w:rsid w:val="002B0063"/>
    <w:rsid w:val="002B0C04"/>
    <w:rsid w:val="002B0EC5"/>
    <w:rsid w:val="002B1172"/>
    <w:rsid w:val="002B3B30"/>
    <w:rsid w:val="002B482E"/>
    <w:rsid w:val="002B4D9E"/>
    <w:rsid w:val="002B4DAD"/>
    <w:rsid w:val="002C03B3"/>
    <w:rsid w:val="002C11F9"/>
    <w:rsid w:val="002C1690"/>
    <w:rsid w:val="002C180F"/>
    <w:rsid w:val="002C2322"/>
    <w:rsid w:val="002C300C"/>
    <w:rsid w:val="002C3013"/>
    <w:rsid w:val="002C3F52"/>
    <w:rsid w:val="002C41B4"/>
    <w:rsid w:val="002C46C2"/>
    <w:rsid w:val="002C4C4C"/>
    <w:rsid w:val="002C4E04"/>
    <w:rsid w:val="002C5126"/>
    <w:rsid w:val="002C596B"/>
    <w:rsid w:val="002C5AD2"/>
    <w:rsid w:val="002C7DF7"/>
    <w:rsid w:val="002D1EE1"/>
    <w:rsid w:val="002D30D6"/>
    <w:rsid w:val="002D31F6"/>
    <w:rsid w:val="002D3C65"/>
    <w:rsid w:val="002D3E09"/>
    <w:rsid w:val="002D570E"/>
    <w:rsid w:val="002D7044"/>
    <w:rsid w:val="002D7573"/>
    <w:rsid w:val="002D7840"/>
    <w:rsid w:val="002D7E38"/>
    <w:rsid w:val="002E06C4"/>
    <w:rsid w:val="002E1012"/>
    <w:rsid w:val="002E27B3"/>
    <w:rsid w:val="002E402E"/>
    <w:rsid w:val="002E475C"/>
    <w:rsid w:val="002E6BAB"/>
    <w:rsid w:val="002E6DFB"/>
    <w:rsid w:val="002F22E7"/>
    <w:rsid w:val="002F2794"/>
    <w:rsid w:val="002F2E1C"/>
    <w:rsid w:val="002F2ECB"/>
    <w:rsid w:val="002F4048"/>
    <w:rsid w:val="002F491A"/>
    <w:rsid w:val="002F5C7C"/>
    <w:rsid w:val="002F650D"/>
    <w:rsid w:val="002F75F4"/>
    <w:rsid w:val="003001A2"/>
    <w:rsid w:val="00300F49"/>
    <w:rsid w:val="00301372"/>
    <w:rsid w:val="0030208E"/>
    <w:rsid w:val="003026A2"/>
    <w:rsid w:val="0030317F"/>
    <w:rsid w:val="003032D1"/>
    <w:rsid w:val="0030370C"/>
    <w:rsid w:val="00303BBF"/>
    <w:rsid w:val="00304293"/>
    <w:rsid w:val="00304A4B"/>
    <w:rsid w:val="00306FFF"/>
    <w:rsid w:val="00311054"/>
    <w:rsid w:val="00311172"/>
    <w:rsid w:val="00311519"/>
    <w:rsid w:val="00311887"/>
    <w:rsid w:val="00311C3D"/>
    <w:rsid w:val="003120A3"/>
    <w:rsid w:val="0031281F"/>
    <w:rsid w:val="00312E73"/>
    <w:rsid w:val="00314727"/>
    <w:rsid w:val="00315676"/>
    <w:rsid w:val="003175AA"/>
    <w:rsid w:val="003179F4"/>
    <w:rsid w:val="003205B1"/>
    <w:rsid w:val="00320787"/>
    <w:rsid w:val="003213B1"/>
    <w:rsid w:val="00321977"/>
    <w:rsid w:val="003220EF"/>
    <w:rsid w:val="003229D0"/>
    <w:rsid w:val="00326523"/>
    <w:rsid w:val="00326AF6"/>
    <w:rsid w:val="0032721F"/>
    <w:rsid w:val="00327A7E"/>
    <w:rsid w:val="00327F70"/>
    <w:rsid w:val="003308C5"/>
    <w:rsid w:val="00331184"/>
    <w:rsid w:val="00331390"/>
    <w:rsid w:val="00331966"/>
    <w:rsid w:val="00332513"/>
    <w:rsid w:val="00332D83"/>
    <w:rsid w:val="00333730"/>
    <w:rsid w:val="00334EB0"/>
    <w:rsid w:val="00336930"/>
    <w:rsid w:val="0034034F"/>
    <w:rsid w:val="003417A0"/>
    <w:rsid w:val="003428F5"/>
    <w:rsid w:val="00343B76"/>
    <w:rsid w:val="00344325"/>
    <w:rsid w:val="00344C09"/>
    <w:rsid w:val="00344C2F"/>
    <w:rsid w:val="00344F08"/>
    <w:rsid w:val="0034534D"/>
    <w:rsid w:val="00345737"/>
    <w:rsid w:val="00345B0F"/>
    <w:rsid w:val="00345DA1"/>
    <w:rsid w:val="00346772"/>
    <w:rsid w:val="00346BB8"/>
    <w:rsid w:val="00347385"/>
    <w:rsid w:val="003503AC"/>
    <w:rsid w:val="003506B7"/>
    <w:rsid w:val="00350BA6"/>
    <w:rsid w:val="00351596"/>
    <w:rsid w:val="00352924"/>
    <w:rsid w:val="0035301E"/>
    <w:rsid w:val="0035335F"/>
    <w:rsid w:val="00355018"/>
    <w:rsid w:val="003561DF"/>
    <w:rsid w:val="0035773B"/>
    <w:rsid w:val="00357FF1"/>
    <w:rsid w:val="00362EB2"/>
    <w:rsid w:val="0036493E"/>
    <w:rsid w:val="00365EB8"/>
    <w:rsid w:val="00365EDF"/>
    <w:rsid w:val="00366988"/>
    <w:rsid w:val="00370392"/>
    <w:rsid w:val="00370CE8"/>
    <w:rsid w:val="003713CB"/>
    <w:rsid w:val="003714F6"/>
    <w:rsid w:val="003744DC"/>
    <w:rsid w:val="00374AAC"/>
    <w:rsid w:val="00375526"/>
    <w:rsid w:val="003758C0"/>
    <w:rsid w:val="003769A9"/>
    <w:rsid w:val="00380458"/>
    <w:rsid w:val="003804BD"/>
    <w:rsid w:val="00380A38"/>
    <w:rsid w:val="003816A6"/>
    <w:rsid w:val="00381C0E"/>
    <w:rsid w:val="00382035"/>
    <w:rsid w:val="003826D3"/>
    <w:rsid w:val="003827DA"/>
    <w:rsid w:val="00383CD3"/>
    <w:rsid w:val="00385AB9"/>
    <w:rsid w:val="003862EB"/>
    <w:rsid w:val="003872E7"/>
    <w:rsid w:val="00387A1D"/>
    <w:rsid w:val="00390479"/>
    <w:rsid w:val="00390C21"/>
    <w:rsid w:val="00390E0C"/>
    <w:rsid w:val="0039190E"/>
    <w:rsid w:val="00392E97"/>
    <w:rsid w:val="00393494"/>
    <w:rsid w:val="0039380B"/>
    <w:rsid w:val="003944F5"/>
    <w:rsid w:val="003946FA"/>
    <w:rsid w:val="0039493E"/>
    <w:rsid w:val="003957C0"/>
    <w:rsid w:val="003973C3"/>
    <w:rsid w:val="00397A54"/>
    <w:rsid w:val="003A00CF"/>
    <w:rsid w:val="003A265E"/>
    <w:rsid w:val="003A2893"/>
    <w:rsid w:val="003A2B58"/>
    <w:rsid w:val="003A2BA6"/>
    <w:rsid w:val="003A2EB6"/>
    <w:rsid w:val="003A3DC6"/>
    <w:rsid w:val="003A5C40"/>
    <w:rsid w:val="003A6A88"/>
    <w:rsid w:val="003A7022"/>
    <w:rsid w:val="003A714C"/>
    <w:rsid w:val="003A7166"/>
    <w:rsid w:val="003A7180"/>
    <w:rsid w:val="003A7E90"/>
    <w:rsid w:val="003B00AD"/>
    <w:rsid w:val="003B337B"/>
    <w:rsid w:val="003B3722"/>
    <w:rsid w:val="003B42B1"/>
    <w:rsid w:val="003B48ED"/>
    <w:rsid w:val="003B4BD1"/>
    <w:rsid w:val="003B4EB0"/>
    <w:rsid w:val="003B5452"/>
    <w:rsid w:val="003B5A58"/>
    <w:rsid w:val="003B5F59"/>
    <w:rsid w:val="003B6B76"/>
    <w:rsid w:val="003B6C75"/>
    <w:rsid w:val="003B7B16"/>
    <w:rsid w:val="003B7D7C"/>
    <w:rsid w:val="003B7F2A"/>
    <w:rsid w:val="003B7F46"/>
    <w:rsid w:val="003C0DB8"/>
    <w:rsid w:val="003C0E65"/>
    <w:rsid w:val="003C2F95"/>
    <w:rsid w:val="003C36DB"/>
    <w:rsid w:val="003C3C3D"/>
    <w:rsid w:val="003C4681"/>
    <w:rsid w:val="003C4AF8"/>
    <w:rsid w:val="003C50E2"/>
    <w:rsid w:val="003C7236"/>
    <w:rsid w:val="003D0306"/>
    <w:rsid w:val="003D0960"/>
    <w:rsid w:val="003D28FA"/>
    <w:rsid w:val="003D310A"/>
    <w:rsid w:val="003D3367"/>
    <w:rsid w:val="003D4E6E"/>
    <w:rsid w:val="003D6EF4"/>
    <w:rsid w:val="003D7743"/>
    <w:rsid w:val="003D7CAC"/>
    <w:rsid w:val="003E0389"/>
    <w:rsid w:val="003E513C"/>
    <w:rsid w:val="003E5204"/>
    <w:rsid w:val="003E5206"/>
    <w:rsid w:val="003E5B93"/>
    <w:rsid w:val="003E6A6F"/>
    <w:rsid w:val="003E74E3"/>
    <w:rsid w:val="003F0729"/>
    <w:rsid w:val="003F4465"/>
    <w:rsid w:val="003F44B2"/>
    <w:rsid w:val="003F4963"/>
    <w:rsid w:val="003F5E9C"/>
    <w:rsid w:val="00400BB8"/>
    <w:rsid w:val="00400ED1"/>
    <w:rsid w:val="00401D36"/>
    <w:rsid w:val="0040227F"/>
    <w:rsid w:val="004022AF"/>
    <w:rsid w:val="0040245A"/>
    <w:rsid w:val="00403166"/>
    <w:rsid w:val="00403A75"/>
    <w:rsid w:val="00403D77"/>
    <w:rsid w:val="00403E1E"/>
    <w:rsid w:val="00403F03"/>
    <w:rsid w:val="0040457E"/>
    <w:rsid w:val="00404998"/>
    <w:rsid w:val="00405C4E"/>
    <w:rsid w:val="004066D2"/>
    <w:rsid w:val="00407077"/>
    <w:rsid w:val="004076A1"/>
    <w:rsid w:val="00407C47"/>
    <w:rsid w:val="00407FA4"/>
    <w:rsid w:val="004107B9"/>
    <w:rsid w:val="00410832"/>
    <w:rsid w:val="00410FF2"/>
    <w:rsid w:val="004110AA"/>
    <w:rsid w:val="004115D6"/>
    <w:rsid w:val="00411919"/>
    <w:rsid w:val="004129AA"/>
    <w:rsid w:val="00412ADE"/>
    <w:rsid w:val="004134BA"/>
    <w:rsid w:val="00415065"/>
    <w:rsid w:val="00415D63"/>
    <w:rsid w:val="00415F5C"/>
    <w:rsid w:val="00416823"/>
    <w:rsid w:val="00416D2E"/>
    <w:rsid w:val="004171F7"/>
    <w:rsid w:val="004177B0"/>
    <w:rsid w:val="00421260"/>
    <w:rsid w:val="00422E1E"/>
    <w:rsid w:val="00423128"/>
    <w:rsid w:val="00423BE9"/>
    <w:rsid w:val="00423CF5"/>
    <w:rsid w:val="00423F95"/>
    <w:rsid w:val="004249C7"/>
    <w:rsid w:val="004253A5"/>
    <w:rsid w:val="004267E9"/>
    <w:rsid w:val="00426D15"/>
    <w:rsid w:val="00426EC7"/>
    <w:rsid w:val="00426F09"/>
    <w:rsid w:val="00431A58"/>
    <w:rsid w:val="00431D8A"/>
    <w:rsid w:val="004320EA"/>
    <w:rsid w:val="00432229"/>
    <w:rsid w:val="004341FD"/>
    <w:rsid w:val="00434CB5"/>
    <w:rsid w:val="00436353"/>
    <w:rsid w:val="00440992"/>
    <w:rsid w:val="00442446"/>
    <w:rsid w:val="0044296B"/>
    <w:rsid w:val="00442A98"/>
    <w:rsid w:val="00442DAC"/>
    <w:rsid w:val="00443E2E"/>
    <w:rsid w:val="004445DB"/>
    <w:rsid w:val="00444827"/>
    <w:rsid w:val="00445690"/>
    <w:rsid w:val="00446345"/>
    <w:rsid w:val="0044662D"/>
    <w:rsid w:val="00447951"/>
    <w:rsid w:val="00447DB1"/>
    <w:rsid w:val="00447E21"/>
    <w:rsid w:val="00450A61"/>
    <w:rsid w:val="004522E5"/>
    <w:rsid w:val="00453000"/>
    <w:rsid w:val="00454B72"/>
    <w:rsid w:val="00455FA9"/>
    <w:rsid w:val="00456133"/>
    <w:rsid w:val="00456326"/>
    <w:rsid w:val="00457CF8"/>
    <w:rsid w:val="0046028E"/>
    <w:rsid w:val="00462E3C"/>
    <w:rsid w:val="00462F8B"/>
    <w:rsid w:val="00463C44"/>
    <w:rsid w:val="00463EC6"/>
    <w:rsid w:val="00464E84"/>
    <w:rsid w:val="00466926"/>
    <w:rsid w:val="00466B75"/>
    <w:rsid w:val="00466EB7"/>
    <w:rsid w:val="0046779D"/>
    <w:rsid w:val="0046798E"/>
    <w:rsid w:val="00467A5A"/>
    <w:rsid w:val="004700E3"/>
    <w:rsid w:val="00470C16"/>
    <w:rsid w:val="00471578"/>
    <w:rsid w:val="00472EE3"/>
    <w:rsid w:val="00473080"/>
    <w:rsid w:val="004736B9"/>
    <w:rsid w:val="00475873"/>
    <w:rsid w:val="00475B09"/>
    <w:rsid w:val="00475F07"/>
    <w:rsid w:val="00476F96"/>
    <w:rsid w:val="00476FA4"/>
    <w:rsid w:val="00477283"/>
    <w:rsid w:val="00477A19"/>
    <w:rsid w:val="00480A95"/>
    <w:rsid w:val="0048139F"/>
    <w:rsid w:val="00481710"/>
    <w:rsid w:val="00484584"/>
    <w:rsid w:val="00484759"/>
    <w:rsid w:val="00484E5B"/>
    <w:rsid w:val="00485ADD"/>
    <w:rsid w:val="00485C41"/>
    <w:rsid w:val="00485CC9"/>
    <w:rsid w:val="00486B57"/>
    <w:rsid w:val="00490AD4"/>
    <w:rsid w:val="004924B0"/>
    <w:rsid w:val="00492BE4"/>
    <w:rsid w:val="00492C39"/>
    <w:rsid w:val="00493460"/>
    <w:rsid w:val="00494B2E"/>
    <w:rsid w:val="00495043"/>
    <w:rsid w:val="00495A11"/>
    <w:rsid w:val="0049611A"/>
    <w:rsid w:val="00497EF9"/>
    <w:rsid w:val="004A0071"/>
    <w:rsid w:val="004A00A6"/>
    <w:rsid w:val="004A127F"/>
    <w:rsid w:val="004A26CF"/>
    <w:rsid w:val="004A26F6"/>
    <w:rsid w:val="004A37A8"/>
    <w:rsid w:val="004A53D5"/>
    <w:rsid w:val="004A5A2C"/>
    <w:rsid w:val="004A5F08"/>
    <w:rsid w:val="004A6751"/>
    <w:rsid w:val="004A7141"/>
    <w:rsid w:val="004A797E"/>
    <w:rsid w:val="004A7EEC"/>
    <w:rsid w:val="004B26C6"/>
    <w:rsid w:val="004B3414"/>
    <w:rsid w:val="004B4857"/>
    <w:rsid w:val="004B52CA"/>
    <w:rsid w:val="004B5E2C"/>
    <w:rsid w:val="004B61F4"/>
    <w:rsid w:val="004B716C"/>
    <w:rsid w:val="004B7200"/>
    <w:rsid w:val="004B7917"/>
    <w:rsid w:val="004B7F62"/>
    <w:rsid w:val="004C006E"/>
    <w:rsid w:val="004C0600"/>
    <w:rsid w:val="004C093A"/>
    <w:rsid w:val="004C0BEE"/>
    <w:rsid w:val="004C1B3F"/>
    <w:rsid w:val="004C259C"/>
    <w:rsid w:val="004C3057"/>
    <w:rsid w:val="004C4715"/>
    <w:rsid w:val="004C4D12"/>
    <w:rsid w:val="004C5317"/>
    <w:rsid w:val="004C5D4B"/>
    <w:rsid w:val="004C67F7"/>
    <w:rsid w:val="004D0216"/>
    <w:rsid w:val="004D1871"/>
    <w:rsid w:val="004D18F5"/>
    <w:rsid w:val="004D3210"/>
    <w:rsid w:val="004D3279"/>
    <w:rsid w:val="004D7288"/>
    <w:rsid w:val="004E047D"/>
    <w:rsid w:val="004E0F93"/>
    <w:rsid w:val="004E1DD3"/>
    <w:rsid w:val="004E411F"/>
    <w:rsid w:val="004E633C"/>
    <w:rsid w:val="004E7284"/>
    <w:rsid w:val="004F041F"/>
    <w:rsid w:val="004F0E2E"/>
    <w:rsid w:val="004F14BE"/>
    <w:rsid w:val="004F181D"/>
    <w:rsid w:val="004F191E"/>
    <w:rsid w:val="004F3223"/>
    <w:rsid w:val="004F34F9"/>
    <w:rsid w:val="004F42B1"/>
    <w:rsid w:val="004F4333"/>
    <w:rsid w:val="004F4B2F"/>
    <w:rsid w:val="004F63DE"/>
    <w:rsid w:val="004F65BC"/>
    <w:rsid w:val="004F7541"/>
    <w:rsid w:val="00500138"/>
    <w:rsid w:val="005009B0"/>
    <w:rsid w:val="005009DB"/>
    <w:rsid w:val="00500B21"/>
    <w:rsid w:val="0050191D"/>
    <w:rsid w:val="00501C8C"/>
    <w:rsid w:val="00501DD9"/>
    <w:rsid w:val="00501EAC"/>
    <w:rsid w:val="005030F6"/>
    <w:rsid w:val="0050561A"/>
    <w:rsid w:val="0050564E"/>
    <w:rsid w:val="0050578D"/>
    <w:rsid w:val="005060CC"/>
    <w:rsid w:val="00507215"/>
    <w:rsid w:val="00510E06"/>
    <w:rsid w:val="00511511"/>
    <w:rsid w:val="00512BB9"/>
    <w:rsid w:val="005135BC"/>
    <w:rsid w:val="0051390E"/>
    <w:rsid w:val="0051402B"/>
    <w:rsid w:val="005142A9"/>
    <w:rsid w:val="00514375"/>
    <w:rsid w:val="005148AA"/>
    <w:rsid w:val="00514F3B"/>
    <w:rsid w:val="00515C41"/>
    <w:rsid w:val="005171C5"/>
    <w:rsid w:val="0052047F"/>
    <w:rsid w:val="0052090B"/>
    <w:rsid w:val="00520D4A"/>
    <w:rsid w:val="00520F88"/>
    <w:rsid w:val="005212B2"/>
    <w:rsid w:val="00522124"/>
    <w:rsid w:val="00522BFD"/>
    <w:rsid w:val="00522C7D"/>
    <w:rsid w:val="00522E4E"/>
    <w:rsid w:val="0052386C"/>
    <w:rsid w:val="0052406B"/>
    <w:rsid w:val="005269D7"/>
    <w:rsid w:val="00526CB3"/>
    <w:rsid w:val="00527739"/>
    <w:rsid w:val="005306F6"/>
    <w:rsid w:val="00530B26"/>
    <w:rsid w:val="00531131"/>
    <w:rsid w:val="00531B9C"/>
    <w:rsid w:val="005341C3"/>
    <w:rsid w:val="0053458E"/>
    <w:rsid w:val="00534FF1"/>
    <w:rsid w:val="00535FE3"/>
    <w:rsid w:val="005362EB"/>
    <w:rsid w:val="00536875"/>
    <w:rsid w:val="00536AFC"/>
    <w:rsid w:val="00536B83"/>
    <w:rsid w:val="005376C7"/>
    <w:rsid w:val="00541D27"/>
    <w:rsid w:val="00541E25"/>
    <w:rsid w:val="00542297"/>
    <w:rsid w:val="0054473C"/>
    <w:rsid w:val="00544928"/>
    <w:rsid w:val="00544E1B"/>
    <w:rsid w:val="00544F02"/>
    <w:rsid w:val="00545E68"/>
    <w:rsid w:val="00546111"/>
    <w:rsid w:val="00546761"/>
    <w:rsid w:val="00547C6B"/>
    <w:rsid w:val="00550CE1"/>
    <w:rsid w:val="005513D4"/>
    <w:rsid w:val="00552043"/>
    <w:rsid w:val="005520E7"/>
    <w:rsid w:val="005526B5"/>
    <w:rsid w:val="00552B81"/>
    <w:rsid w:val="005534A7"/>
    <w:rsid w:val="00553FC0"/>
    <w:rsid w:val="00554201"/>
    <w:rsid w:val="00554232"/>
    <w:rsid w:val="0055493F"/>
    <w:rsid w:val="00554F10"/>
    <w:rsid w:val="0055588A"/>
    <w:rsid w:val="00555D17"/>
    <w:rsid w:val="00555DB5"/>
    <w:rsid w:val="00556723"/>
    <w:rsid w:val="00556B9F"/>
    <w:rsid w:val="00557C6E"/>
    <w:rsid w:val="0056050D"/>
    <w:rsid w:val="00563C0B"/>
    <w:rsid w:val="00563D36"/>
    <w:rsid w:val="00563EFB"/>
    <w:rsid w:val="005677FF"/>
    <w:rsid w:val="0056788B"/>
    <w:rsid w:val="00567DC0"/>
    <w:rsid w:val="00570134"/>
    <w:rsid w:val="005720DA"/>
    <w:rsid w:val="00572102"/>
    <w:rsid w:val="00572674"/>
    <w:rsid w:val="005729F5"/>
    <w:rsid w:val="00572EBA"/>
    <w:rsid w:val="00573487"/>
    <w:rsid w:val="0057365E"/>
    <w:rsid w:val="00573CCA"/>
    <w:rsid w:val="005746DA"/>
    <w:rsid w:val="00574C2B"/>
    <w:rsid w:val="00574CE1"/>
    <w:rsid w:val="00575B3F"/>
    <w:rsid w:val="00575BE5"/>
    <w:rsid w:val="00575E07"/>
    <w:rsid w:val="00575E44"/>
    <w:rsid w:val="005770EA"/>
    <w:rsid w:val="0057729A"/>
    <w:rsid w:val="0057780A"/>
    <w:rsid w:val="00577D2C"/>
    <w:rsid w:val="00580FFE"/>
    <w:rsid w:val="00584086"/>
    <w:rsid w:val="0058447B"/>
    <w:rsid w:val="00585AB4"/>
    <w:rsid w:val="005868E0"/>
    <w:rsid w:val="00587684"/>
    <w:rsid w:val="0058788A"/>
    <w:rsid w:val="005913BF"/>
    <w:rsid w:val="00591703"/>
    <w:rsid w:val="00593BFD"/>
    <w:rsid w:val="0059606F"/>
    <w:rsid w:val="00596BB2"/>
    <w:rsid w:val="00597680"/>
    <w:rsid w:val="00597977"/>
    <w:rsid w:val="00597E83"/>
    <w:rsid w:val="005A00B1"/>
    <w:rsid w:val="005A0105"/>
    <w:rsid w:val="005A01F9"/>
    <w:rsid w:val="005A45FA"/>
    <w:rsid w:val="005A4603"/>
    <w:rsid w:val="005A4D78"/>
    <w:rsid w:val="005A541C"/>
    <w:rsid w:val="005A5726"/>
    <w:rsid w:val="005A5CDE"/>
    <w:rsid w:val="005A6247"/>
    <w:rsid w:val="005A6FD5"/>
    <w:rsid w:val="005A78BC"/>
    <w:rsid w:val="005A79D2"/>
    <w:rsid w:val="005A7F99"/>
    <w:rsid w:val="005A7FAC"/>
    <w:rsid w:val="005B2DA3"/>
    <w:rsid w:val="005B624B"/>
    <w:rsid w:val="005B6512"/>
    <w:rsid w:val="005B6CE5"/>
    <w:rsid w:val="005B72EF"/>
    <w:rsid w:val="005B77BF"/>
    <w:rsid w:val="005B7862"/>
    <w:rsid w:val="005B7B7E"/>
    <w:rsid w:val="005C24E3"/>
    <w:rsid w:val="005C2D7E"/>
    <w:rsid w:val="005C2E17"/>
    <w:rsid w:val="005C3AD6"/>
    <w:rsid w:val="005C5FC7"/>
    <w:rsid w:val="005C6A3E"/>
    <w:rsid w:val="005C6FFA"/>
    <w:rsid w:val="005D06E7"/>
    <w:rsid w:val="005D0AD5"/>
    <w:rsid w:val="005D0DB3"/>
    <w:rsid w:val="005D0ECA"/>
    <w:rsid w:val="005D297B"/>
    <w:rsid w:val="005D3656"/>
    <w:rsid w:val="005D3BDC"/>
    <w:rsid w:val="005D45FF"/>
    <w:rsid w:val="005D4939"/>
    <w:rsid w:val="005D4D6F"/>
    <w:rsid w:val="005D4E3F"/>
    <w:rsid w:val="005D7B05"/>
    <w:rsid w:val="005D7BDF"/>
    <w:rsid w:val="005E04D6"/>
    <w:rsid w:val="005E0FA0"/>
    <w:rsid w:val="005E129E"/>
    <w:rsid w:val="005E208E"/>
    <w:rsid w:val="005E2F84"/>
    <w:rsid w:val="005E35D8"/>
    <w:rsid w:val="005E396C"/>
    <w:rsid w:val="005E42EB"/>
    <w:rsid w:val="005E5017"/>
    <w:rsid w:val="005E5471"/>
    <w:rsid w:val="005E5B97"/>
    <w:rsid w:val="005E76C5"/>
    <w:rsid w:val="005E7A8D"/>
    <w:rsid w:val="005F03B9"/>
    <w:rsid w:val="005F27E9"/>
    <w:rsid w:val="005F40AA"/>
    <w:rsid w:val="005F4E70"/>
    <w:rsid w:val="005F501D"/>
    <w:rsid w:val="005F605E"/>
    <w:rsid w:val="005F7563"/>
    <w:rsid w:val="005F7C8E"/>
    <w:rsid w:val="0060068F"/>
    <w:rsid w:val="006007CC"/>
    <w:rsid w:val="006011DF"/>
    <w:rsid w:val="00601C57"/>
    <w:rsid w:val="006022BC"/>
    <w:rsid w:val="006027D8"/>
    <w:rsid w:val="00604FD9"/>
    <w:rsid w:val="0061024C"/>
    <w:rsid w:val="006130AB"/>
    <w:rsid w:val="00614FF9"/>
    <w:rsid w:val="00615476"/>
    <w:rsid w:val="006169D7"/>
    <w:rsid w:val="00616A51"/>
    <w:rsid w:val="00617207"/>
    <w:rsid w:val="0061750E"/>
    <w:rsid w:val="00617994"/>
    <w:rsid w:val="00617D77"/>
    <w:rsid w:val="00620A9E"/>
    <w:rsid w:val="00620CEA"/>
    <w:rsid w:val="00621265"/>
    <w:rsid w:val="00621A49"/>
    <w:rsid w:val="00623560"/>
    <w:rsid w:val="006235DF"/>
    <w:rsid w:val="00623890"/>
    <w:rsid w:val="00624223"/>
    <w:rsid w:val="00624745"/>
    <w:rsid w:val="006247B4"/>
    <w:rsid w:val="006253ED"/>
    <w:rsid w:val="006262E6"/>
    <w:rsid w:val="006264A7"/>
    <w:rsid w:val="006309E7"/>
    <w:rsid w:val="00631043"/>
    <w:rsid w:val="0063247E"/>
    <w:rsid w:val="006329DA"/>
    <w:rsid w:val="00632FE1"/>
    <w:rsid w:val="006342E1"/>
    <w:rsid w:val="00635E36"/>
    <w:rsid w:val="006371A9"/>
    <w:rsid w:val="006372B2"/>
    <w:rsid w:val="00637CE6"/>
    <w:rsid w:val="0064045D"/>
    <w:rsid w:val="00640AF7"/>
    <w:rsid w:val="00643062"/>
    <w:rsid w:val="006445B0"/>
    <w:rsid w:val="0064477C"/>
    <w:rsid w:val="00644A26"/>
    <w:rsid w:val="006460FD"/>
    <w:rsid w:val="00646852"/>
    <w:rsid w:val="0064694A"/>
    <w:rsid w:val="00647642"/>
    <w:rsid w:val="00650279"/>
    <w:rsid w:val="00650789"/>
    <w:rsid w:val="00651A62"/>
    <w:rsid w:val="00652C32"/>
    <w:rsid w:val="00653BFD"/>
    <w:rsid w:val="006553BF"/>
    <w:rsid w:val="00655B23"/>
    <w:rsid w:val="006566D5"/>
    <w:rsid w:val="0066311C"/>
    <w:rsid w:val="00663A2F"/>
    <w:rsid w:val="00663B9B"/>
    <w:rsid w:val="00663E3D"/>
    <w:rsid w:val="00663F89"/>
    <w:rsid w:val="00663F8F"/>
    <w:rsid w:val="006640B5"/>
    <w:rsid w:val="00664BA4"/>
    <w:rsid w:val="006650EE"/>
    <w:rsid w:val="00666B26"/>
    <w:rsid w:val="00666F30"/>
    <w:rsid w:val="00667DE1"/>
    <w:rsid w:val="0067023F"/>
    <w:rsid w:val="00670247"/>
    <w:rsid w:val="00670386"/>
    <w:rsid w:val="00670940"/>
    <w:rsid w:val="00671F01"/>
    <w:rsid w:val="006729A1"/>
    <w:rsid w:val="006730BF"/>
    <w:rsid w:val="006735AF"/>
    <w:rsid w:val="00674BF9"/>
    <w:rsid w:val="00674E69"/>
    <w:rsid w:val="006770B0"/>
    <w:rsid w:val="00677B33"/>
    <w:rsid w:val="0068040F"/>
    <w:rsid w:val="00681AAB"/>
    <w:rsid w:val="00682C3A"/>
    <w:rsid w:val="00685CBD"/>
    <w:rsid w:val="00685E62"/>
    <w:rsid w:val="0068616D"/>
    <w:rsid w:val="006864B3"/>
    <w:rsid w:val="00686A1B"/>
    <w:rsid w:val="00687ADD"/>
    <w:rsid w:val="00694607"/>
    <w:rsid w:val="006949FF"/>
    <w:rsid w:val="00694CB7"/>
    <w:rsid w:val="0069584E"/>
    <w:rsid w:val="006975E8"/>
    <w:rsid w:val="00697AE9"/>
    <w:rsid w:val="00697EE9"/>
    <w:rsid w:val="006A070D"/>
    <w:rsid w:val="006A1B55"/>
    <w:rsid w:val="006A209D"/>
    <w:rsid w:val="006A2233"/>
    <w:rsid w:val="006A2F7C"/>
    <w:rsid w:val="006A3402"/>
    <w:rsid w:val="006A3761"/>
    <w:rsid w:val="006A3C4C"/>
    <w:rsid w:val="006A44A1"/>
    <w:rsid w:val="006A56BB"/>
    <w:rsid w:val="006A59FD"/>
    <w:rsid w:val="006B086D"/>
    <w:rsid w:val="006B0973"/>
    <w:rsid w:val="006B098B"/>
    <w:rsid w:val="006B15A9"/>
    <w:rsid w:val="006B164B"/>
    <w:rsid w:val="006B1E75"/>
    <w:rsid w:val="006B2937"/>
    <w:rsid w:val="006B2C12"/>
    <w:rsid w:val="006B41B4"/>
    <w:rsid w:val="006B4275"/>
    <w:rsid w:val="006B56B7"/>
    <w:rsid w:val="006B6072"/>
    <w:rsid w:val="006B7035"/>
    <w:rsid w:val="006C0456"/>
    <w:rsid w:val="006C0B9C"/>
    <w:rsid w:val="006C11E9"/>
    <w:rsid w:val="006C1AD4"/>
    <w:rsid w:val="006C252F"/>
    <w:rsid w:val="006C2740"/>
    <w:rsid w:val="006C36F2"/>
    <w:rsid w:val="006C3B03"/>
    <w:rsid w:val="006C45A3"/>
    <w:rsid w:val="006C6D10"/>
    <w:rsid w:val="006C6DFB"/>
    <w:rsid w:val="006C7678"/>
    <w:rsid w:val="006C7761"/>
    <w:rsid w:val="006C7A7B"/>
    <w:rsid w:val="006D136C"/>
    <w:rsid w:val="006D15B5"/>
    <w:rsid w:val="006D2A51"/>
    <w:rsid w:val="006D2FA6"/>
    <w:rsid w:val="006D3242"/>
    <w:rsid w:val="006D3F9E"/>
    <w:rsid w:val="006D453A"/>
    <w:rsid w:val="006D73A3"/>
    <w:rsid w:val="006E0667"/>
    <w:rsid w:val="006E0D67"/>
    <w:rsid w:val="006E1A65"/>
    <w:rsid w:val="006E20D6"/>
    <w:rsid w:val="006E234C"/>
    <w:rsid w:val="006E37ED"/>
    <w:rsid w:val="006E4325"/>
    <w:rsid w:val="006E4478"/>
    <w:rsid w:val="006E4738"/>
    <w:rsid w:val="006E49B1"/>
    <w:rsid w:val="006E4D51"/>
    <w:rsid w:val="006E4F6F"/>
    <w:rsid w:val="006E523C"/>
    <w:rsid w:val="006E6AB5"/>
    <w:rsid w:val="006E6CB6"/>
    <w:rsid w:val="006E6DA4"/>
    <w:rsid w:val="006E710F"/>
    <w:rsid w:val="006E757B"/>
    <w:rsid w:val="006E79ED"/>
    <w:rsid w:val="006F0927"/>
    <w:rsid w:val="006F0B09"/>
    <w:rsid w:val="006F1272"/>
    <w:rsid w:val="006F176B"/>
    <w:rsid w:val="006F33D8"/>
    <w:rsid w:val="006F35C4"/>
    <w:rsid w:val="006F4372"/>
    <w:rsid w:val="006F48D0"/>
    <w:rsid w:val="006F5B76"/>
    <w:rsid w:val="006F6494"/>
    <w:rsid w:val="006F64C9"/>
    <w:rsid w:val="00701912"/>
    <w:rsid w:val="00702755"/>
    <w:rsid w:val="00702ECC"/>
    <w:rsid w:val="00705E2F"/>
    <w:rsid w:val="007060FA"/>
    <w:rsid w:val="007065A3"/>
    <w:rsid w:val="00710A6F"/>
    <w:rsid w:val="007156E9"/>
    <w:rsid w:val="00715EEA"/>
    <w:rsid w:val="00716DB0"/>
    <w:rsid w:val="0072044E"/>
    <w:rsid w:val="00722A79"/>
    <w:rsid w:val="00723982"/>
    <w:rsid w:val="00723CD8"/>
    <w:rsid w:val="00724C67"/>
    <w:rsid w:val="0072574F"/>
    <w:rsid w:val="00725C16"/>
    <w:rsid w:val="0073033F"/>
    <w:rsid w:val="00730571"/>
    <w:rsid w:val="00730D76"/>
    <w:rsid w:val="00731EBC"/>
    <w:rsid w:val="00732009"/>
    <w:rsid w:val="007321A8"/>
    <w:rsid w:val="00733060"/>
    <w:rsid w:val="0073375A"/>
    <w:rsid w:val="00734C86"/>
    <w:rsid w:val="00735376"/>
    <w:rsid w:val="007356A8"/>
    <w:rsid w:val="00735837"/>
    <w:rsid w:val="0073661B"/>
    <w:rsid w:val="007370B2"/>
    <w:rsid w:val="00737C04"/>
    <w:rsid w:val="0074007B"/>
    <w:rsid w:val="007401EE"/>
    <w:rsid w:val="00742855"/>
    <w:rsid w:val="00742D53"/>
    <w:rsid w:val="00743300"/>
    <w:rsid w:val="00745A2F"/>
    <w:rsid w:val="00746173"/>
    <w:rsid w:val="00751678"/>
    <w:rsid w:val="00752521"/>
    <w:rsid w:val="00753142"/>
    <w:rsid w:val="0075353F"/>
    <w:rsid w:val="00753571"/>
    <w:rsid w:val="00753934"/>
    <w:rsid w:val="007554C6"/>
    <w:rsid w:val="00756258"/>
    <w:rsid w:val="00757CBE"/>
    <w:rsid w:val="0076066A"/>
    <w:rsid w:val="00760873"/>
    <w:rsid w:val="007617AB"/>
    <w:rsid w:val="00762016"/>
    <w:rsid w:val="007641FE"/>
    <w:rsid w:val="007650C4"/>
    <w:rsid w:val="0076611F"/>
    <w:rsid w:val="00766F5D"/>
    <w:rsid w:val="00766FAA"/>
    <w:rsid w:val="007672EA"/>
    <w:rsid w:val="007673DE"/>
    <w:rsid w:val="007678F5"/>
    <w:rsid w:val="007701AC"/>
    <w:rsid w:val="007703DB"/>
    <w:rsid w:val="00771304"/>
    <w:rsid w:val="007715A1"/>
    <w:rsid w:val="00771F21"/>
    <w:rsid w:val="007721DC"/>
    <w:rsid w:val="0077273E"/>
    <w:rsid w:val="00772B5A"/>
    <w:rsid w:val="0077500B"/>
    <w:rsid w:val="0077564C"/>
    <w:rsid w:val="007767D0"/>
    <w:rsid w:val="0077749A"/>
    <w:rsid w:val="007803B3"/>
    <w:rsid w:val="00780A2F"/>
    <w:rsid w:val="00780D23"/>
    <w:rsid w:val="0078108B"/>
    <w:rsid w:val="0078189F"/>
    <w:rsid w:val="00781929"/>
    <w:rsid w:val="0078289E"/>
    <w:rsid w:val="00782BD6"/>
    <w:rsid w:val="00783298"/>
    <w:rsid w:val="00783B5C"/>
    <w:rsid w:val="0078403E"/>
    <w:rsid w:val="007848D2"/>
    <w:rsid w:val="00784918"/>
    <w:rsid w:val="00784984"/>
    <w:rsid w:val="00784D45"/>
    <w:rsid w:val="00785B09"/>
    <w:rsid w:val="007866B9"/>
    <w:rsid w:val="00786B05"/>
    <w:rsid w:val="007873E8"/>
    <w:rsid w:val="0079105F"/>
    <w:rsid w:val="007912AA"/>
    <w:rsid w:val="00791A25"/>
    <w:rsid w:val="00791BC0"/>
    <w:rsid w:val="00791E2A"/>
    <w:rsid w:val="007921E2"/>
    <w:rsid w:val="0079238C"/>
    <w:rsid w:val="00793D99"/>
    <w:rsid w:val="007946F8"/>
    <w:rsid w:val="00795191"/>
    <w:rsid w:val="00795200"/>
    <w:rsid w:val="00795311"/>
    <w:rsid w:val="0079614E"/>
    <w:rsid w:val="00797C33"/>
    <w:rsid w:val="007A02C7"/>
    <w:rsid w:val="007A0A9E"/>
    <w:rsid w:val="007A1EAD"/>
    <w:rsid w:val="007A526B"/>
    <w:rsid w:val="007A719E"/>
    <w:rsid w:val="007A74E8"/>
    <w:rsid w:val="007B0271"/>
    <w:rsid w:val="007B0B51"/>
    <w:rsid w:val="007B10F3"/>
    <w:rsid w:val="007B13FB"/>
    <w:rsid w:val="007B2696"/>
    <w:rsid w:val="007B481B"/>
    <w:rsid w:val="007B4D70"/>
    <w:rsid w:val="007B4D7A"/>
    <w:rsid w:val="007B540F"/>
    <w:rsid w:val="007B60F8"/>
    <w:rsid w:val="007B631B"/>
    <w:rsid w:val="007C1417"/>
    <w:rsid w:val="007C3022"/>
    <w:rsid w:val="007C32CD"/>
    <w:rsid w:val="007C341F"/>
    <w:rsid w:val="007C398F"/>
    <w:rsid w:val="007C3B7B"/>
    <w:rsid w:val="007C5147"/>
    <w:rsid w:val="007C78C0"/>
    <w:rsid w:val="007D02F7"/>
    <w:rsid w:val="007D135D"/>
    <w:rsid w:val="007D26A0"/>
    <w:rsid w:val="007D3497"/>
    <w:rsid w:val="007D3998"/>
    <w:rsid w:val="007D3F5C"/>
    <w:rsid w:val="007D6561"/>
    <w:rsid w:val="007D6DD8"/>
    <w:rsid w:val="007D7035"/>
    <w:rsid w:val="007D7C69"/>
    <w:rsid w:val="007D7D63"/>
    <w:rsid w:val="007E05FC"/>
    <w:rsid w:val="007E062E"/>
    <w:rsid w:val="007E0BDA"/>
    <w:rsid w:val="007E0FF6"/>
    <w:rsid w:val="007E13BE"/>
    <w:rsid w:val="007E1AE2"/>
    <w:rsid w:val="007E334E"/>
    <w:rsid w:val="007E6C3F"/>
    <w:rsid w:val="007E77A3"/>
    <w:rsid w:val="007E7BE4"/>
    <w:rsid w:val="007F064D"/>
    <w:rsid w:val="007F0BC1"/>
    <w:rsid w:val="007F0CD1"/>
    <w:rsid w:val="007F0EDB"/>
    <w:rsid w:val="007F2DBD"/>
    <w:rsid w:val="007F4341"/>
    <w:rsid w:val="007F437E"/>
    <w:rsid w:val="007F4FAC"/>
    <w:rsid w:val="007F5201"/>
    <w:rsid w:val="007F56CB"/>
    <w:rsid w:val="007F57B0"/>
    <w:rsid w:val="007F5E7E"/>
    <w:rsid w:val="007F5FAA"/>
    <w:rsid w:val="007F5FF0"/>
    <w:rsid w:val="007F6462"/>
    <w:rsid w:val="007F6663"/>
    <w:rsid w:val="008005D7"/>
    <w:rsid w:val="00800D3A"/>
    <w:rsid w:val="008011E5"/>
    <w:rsid w:val="008021DD"/>
    <w:rsid w:val="008032D3"/>
    <w:rsid w:val="00804D7C"/>
    <w:rsid w:val="00805725"/>
    <w:rsid w:val="00807476"/>
    <w:rsid w:val="008105E9"/>
    <w:rsid w:val="00810B45"/>
    <w:rsid w:val="00811276"/>
    <w:rsid w:val="00813876"/>
    <w:rsid w:val="008154A2"/>
    <w:rsid w:val="008167DB"/>
    <w:rsid w:val="0081719E"/>
    <w:rsid w:val="00817E79"/>
    <w:rsid w:val="00820BE4"/>
    <w:rsid w:val="00820EA8"/>
    <w:rsid w:val="008215EC"/>
    <w:rsid w:val="00821BBE"/>
    <w:rsid w:val="00822299"/>
    <w:rsid w:val="008235D4"/>
    <w:rsid w:val="00824C56"/>
    <w:rsid w:val="00825CF3"/>
    <w:rsid w:val="00825D18"/>
    <w:rsid w:val="00826AB0"/>
    <w:rsid w:val="008271D0"/>
    <w:rsid w:val="00830D61"/>
    <w:rsid w:val="008313F5"/>
    <w:rsid w:val="00832620"/>
    <w:rsid w:val="008329BE"/>
    <w:rsid w:val="0083326E"/>
    <w:rsid w:val="008337F2"/>
    <w:rsid w:val="008341E9"/>
    <w:rsid w:val="00834D9D"/>
    <w:rsid w:val="00835185"/>
    <w:rsid w:val="0083565C"/>
    <w:rsid w:val="00836916"/>
    <w:rsid w:val="0083711A"/>
    <w:rsid w:val="00837245"/>
    <w:rsid w:val="00837DC5"/>
    <w:rsid w:val="00840539"/>
    <w:rsid w:val="00842BB8"/>
    <w:rsid w:val="00844268"/>
    <w:rsid w:val="008446B4"/>
    <w:rsid w:val="00844A50"/>
    <w:rsid w:val="00845210"/>
    <w:rsid w:val="00846415"/>
    <w:rsid w:val="00846D11"/>
    <w:rsid w:val="00847019"/>
    <w:rsid w:val="008515C7"/>
    <w:rsid w:val="008519C0"/>
    <w:rsid w:val="00852297"/>
    <w:rsid w:val="00854465"/>
    <w:rsid w:val="008544EC"/>
    <w:rsid w:val="0085494D"/>
    <w:rsid w:val="00854D4C"/>
    <w:rsid w:val="00855035"/>
    <w:rsid w:val="00855BBE"/>
    <w:rsid w:val="00855E70"/>
    <w:rsid w:val="00856731"/>
    <w:rsid w:val="00856E4B"/>
    <w:rsid w:val="008574B8"/>
    <w:rsid w:val="008579FE"/>
    <w:rsid w:val="00860192"/>
    <w:rsid w:val="0086045A"/>
    <w:rsid w:val="008605ED"/>
    <w:rsid w:val="00861021"/>
    <w:rsid w:val="00861206"/>
    <w:rsid w:val="0086149A"/>
    <w:rsid w:val="00861FB7"/>
    <w:rsid w:val="00862E73"/>
    <w:rsid w:val="008662C9"/>
    <w:rsid w:val="00866903"/>
    <w:rsid w:val="00866B99"/>
    <w:rsid w:val="00870794"/>
    <w:rsid w:val="008708DB"/>
    <w:rsid w:val="00870EAB"/>
    <w:rsid w:val="008718A6"/>
    <w:rsid w:val="00871D74"/>
    <w:rsid w:val="0087362F"/>
    <w:rsid w:val="00874085"/>
    <w:rsid w:val="00874848"/>
    <w:rsid w:val="008762BB"/>
    <w:rsid w:val="008766E9"/>
    <w:rsid w:val="00876BFB"/>
    <w:rsid w:val="00876E25"/>
    <w:rsid w:val="00881570"/>
    <w:rsid w:val="00881F93"/>
    <w:rsid w:val="00882283"/>
    <w:rsid w:val="008832FC"/>
    <w:rsid w:val="00883928"/>
    <w:rsid w:val="00883FC6"/>
    <w:rsid w:val="0088465B"/>
    <w:rsid w:val="00884AB7"/>
    <w:rsid w:val="00884D39"/>
    <w:rsid w:val="00886025"/>
    <w:rsid w:val="00886908"/>
    <w:rsid w:val="00887500"/>
    <w:rsid w:val="00887540"/>
    <w:rsid w:val="00890091"/>
    <w:rsid w:val="008905A9"/>
    <w:rsid w:val="0089105B"/>
    <w:rsid w:val="00891946"/>
    <w:rsid w:val="00891EA4"/>
    <w:rsid w:val="008938FD"/>
    <w:rsid w:val="00894F1E"/>
    <w:rsid w:val="00895B17"/>
    <w:rsid w:val="00896107"/>
    <w:rsid w:val="00896398"/>
    <w:rsid w:val="008968A3"/>
    <w:rsid w:val="00896EF9"/>
    <w:rsid w:val="008972A8"/>
    <w:rsid w:val="00897782"/>
    <w:rsid w:val="00897CDD"/>
    <w:rsid w:val="008A2422"/>
    <w:rsid w:val="008A2BF5"/>
    <w:rsid w:val="008A36DC"/>
    <w:rsid w:val="008A4835"/>
    <w:rsid w:val="008A49F0"/>
    <w:rsid w:val="008A4BAB"/>
    <w:rsid w:val="008A7914"/>
    <w:rsid w:val="008A7FFE"/>
    <w:rsid w:val="008B0763"/>
    <w:rsid w:val="008B2206"/>
    <w:rsid w:val="008B2945"/>
    <w:rsid w:val="008B33E6"/>
    <w:rsid w:val="008B4217"/>
    <w:rsid w:val="008B5088"/>
    <w:rsid w:val="008B61C2"/>
    <w:rsid w:val="008B68E5"/>
    <w:rsid w:val="008B6F5E"/>
    <w:rsid w:val="008B765E"/>
    <w:rsid w:val="008C004D"/>
    <w:rsid w:val="008C0E98"/>
    <w:rsid w:val="008C1ABC"/>
    <w:rsid w:val="008C1B14"/>
    <w:rsid w:val="008C46AA"/>
    <w:rsid w:val="008C4772"/>
    <w:rsid w:val="008C4860"/>
    <w:rsid w:val="008C603D"/>
    <w:rsid w:val="008C6274"/>
    <w:rsid w:val="008C63ED"/>
    <w:rsid w:val="008C6E85"/>
    <w:rsid w:val="008C731B"/>
    <w:rsid w:val="008C7513"/>
    <w:rsid w:val="008C7A2F"/>
    <w:rsid w:val="008C7AA6"/>
    <w:rsid w:val="008C7CAD"/>
    <w:rsid w:val="008D2392"/>
    <w:rsid w:val="008D26E8"/>
    <w:rsid w:val="008D2F4F"/>
    <w:rsid w:val="008D3694"/>
    <w:rsid w:val="008D4C7C"/>
    <w:rsid w:val="008D51EF"/>
    <w:rsid w:val="008D566E"/>
    <w:rsid w:val="008D68EC"/>
    <w:rsid w:val="008D6CEB"/>
    <w:rsid w:val="008D70FE"/>
    <w:rsid w:val="008D756F"/>
    <w:rsid w:val="008E0F99"/>
    <w:rsid w:val="008E104E"/>
    <w:rsid w:val="008E152C"/>
    <w:rsid w:val="008E1B04"/>
    <w:rsid w:val="008E1E36"/>
    <w:rsid w:val="008E2B64"/>
    <w:rsid w:val="008E503F"/>
    <w:rsid w:val="008E53B2"/>
    <w:rsid w:val="008E57C3"/>
    <w:rsid w:val="008E5935"/>
    <w:rsid w:val="008E665F"/>
    <w:rsid w:val="008F082B"/>
    <w:rsid w:val="008F0909"/>
    <w:rsid w:val="008F1A5C"/>
    <w:rsid w:val="008F3181"/>
    <w:rsid w:val="008F33C9"/>
    <w:rsid w:val="008F393B"/>
    <w:rsid w:val="008F3E6E"/>
    <w:rsid w:val="008F45AE"/>
    <w:rsid w:val="008F64BB"/>
    <w:rsid w:val="00900562"/>
    <w:rsid w:val="00901669"/>
    <w:rsid w:val="00903759"/>
    <w:rsid w:val="00905A03"/>
    <w:rsid w:val="00906702"/>
    <w:rsid w:val="0090702A"/>
    <w:rsid w:val="00910E54"/>
    <w:rsid w:val="00912423"/>
    <w:rsid w:val="00912D48"/>
    <w:rsid w:val="0091337D"/>
    <w:rsid w:val="00913AB3"/>
    <w:rsid w:val="00914464"/>
    <w:rsid w:val="009146BA"/>
    <w:rsid w:val="00914ABA"/>
    <w:rsid w:val="00915B33"/>
    <w:rsid w:val="00915CDB"/>
    <w:rsid w:val="0091697B"/>
    <w:rsid w:val="0091718A"/>
    <w:rsid w:val="00917962"/>
    <w:rsid w:val="0092001F"/>
    <w:rsid w:val="00920340"/>
    <w:rsid w:val="00920494"/>
    <w:rsid w:val="00920CFC"/>
    <w:rsid w:val="00922262"/>
    <w:rsid w:val="00922B3E"/>
    <w:rsid w:val="00922CE0"/>
    <w:rsid w:val="0092364A"/>
    <w:rsid w:val="0092423F"/>
    <w:rsid w:val="009243D0"/>
    <w:rsid w:val="009247C9"/>
    <w:rsid w:val="00924AEF"/>
    <w:rsid w:val="00924CE2"/>
    <w:rsid w:val="00924DAE"/>
    <w:rsid w:val="00925653"/>
    <w:rsid w:val="0092592E"/>
    <w:rsid w:val="00925A29"/>
    <w:rsid w:val="00925A58"/>
    <w:rsid w:val="00926112"/>
    <w:rsid w:val="00926693"/>
    <w:rsid w:val="00926EF7"/>
    <w:rsid w:val="009307D9"/>
    <w:rsid w:val="0093337A"/>
    <w:rsid w:val="0093356F"/>
    <w:rsid w:val="009340EF"/>
    <w:rsid w:val="00934B90"/>
    <w:rsid w:val="00934CD5"/>
    <w:rsid w:val="00935221"/>
    <w:rsid w:val="009357D4"/>
    <w:rsid w:val="00936503"/>
    <w:rsid w:val="00937074"/>
    <w:rsid w:val="009371CE"/>
    <w:rsid w:val="00937789"/>
    <w:rsid w:val="0094102D"/>
    <w:rsid w:val="00941045"/>
    <w:rsid w:val="00941129"/>
    <w:rsid w:val="00941D21"/>
    <w:rsid w:val="00942787"/>
    <w:rsid w:val="00943A5C"/>
    <w:rsid w:val="00944188"/>
    <w:rsid w:val="00944A08"/>
    <w:rsid w:val="009462C8"/>
    <w:rsid w:val="009462E9"/>
    <w:rsid w:val="00946A1E"/>
    <w:rsid w:val="0094784F"/>
    <w:rsid w:val="009509A0"/>
    <w:rsid w:val="00950ED9"/>
    <w:rsid w:val="009513DC"/>
    <w:rsid w:val="009514C8"/>
    <w:rsid w:val="009519F7"/>
    <w:rsid w:val="009532EB"/>
    <w:rsid w:val="00955B06"/>
    <w:rsid w:val="00955C62"/>
    <w:rsid w:val="00956343"/>
    <w:rsid w:val="0095689F"/>
    <w:rsid w:val="00956BB2"/>
    <w:rsid w:val="0095790B"/>
    <w:rsid w:val="00957A13"/>
    <w:rsid w:val="00957B6F"/>
    <w:rsid w:val="00960AFA"/>
    <w:rsid w:val="00960BB8"/>
    <w:rsid w:val="009612EC"/>
    <w:rsid w:val="00962022"/>
    <w:rsid w:val="009624C3"/>
    <w:rsid w:val="00962502"/>
    <w:rsid w:val="00963EF8"/>
    <w:rsid w:val="0096525D"/>
    <w:rsid w:val="0096661A"/>
    <w:rsid w:val="00966B56"/>
    <w:rsid w:val="00966DD3"/>
    <w:rsid w:val="0096702F"/>
    <w:rsid w:val="00967CC3"/>
    <w:rsid w:val="00971136"/>
    <w:rsid w:val="00971BC7"/>
    <w:rsid w:val="00971DFF"/>
    <w:rsid w:val="0097252B"/>
    <w:rsid w:val="00973347"/>
    <w:rsid w:val="00973C97"/>
    <w:rsid w:val="0097530E"/>
    <w:rsid w:val="00975BFF"/>
    <w:rsid w:val="00975E7F"/>
    <w:rsid w:val="00976F51"/>
    <w:rsid w:val="009777CB"/>
    <w:rsid w:val="00980EAE"/>
    <w:rsid w:val="009822A7"/>
    <w:rsid w:val="00982F16"/>
    <w:rsid w:val="00983716"/>
    <w:rsid w:val="00983779"/>
    <w:rsid w:val="00984801"/>
    <w:rsid w:val="00984916"/>
    <w:rsid w:val="00984E0D"/>
    <w:rsid w:val="0098598D"/>
    <w:rsid w:val="00985B70"/>
    <w:rsid w:val="00985F44"/>
    <w:rsid w:val="00986FB0"/>
    <w:rsid w:val="009870E7"/>
    <w:rsid w:val="00987915"/>
    <w:rsid w:val="0099038F"/>
    <w:rsid w:val="009912C9"/>
    <w:rsid w:val="00991570"/>
    <w:rsid w:val="0099222B"/>
    <w:rsid w:val="009925B5"/>
    <w:rsid w:val="009946F6"/>
    <w:rsid w:val="00995A22"/>
    <w:rsid w:val="0099634D"/>
    <w:rsid w:val="00996C5F"/>
    <w:rsid w:val="00997AE9"/>
    <w:rsid w:val="009A0F04"/>
    <w:rsid w:val="009A1B5D"/>
    <w:rsid w:val="009A4139"/>
    <w:rsid w:val="009A41C3"/>
    <w:rsid w:val="009A44DB"/>
    <w:rsid w:val="009A5341"/>
    <w:rsid w:val="009A5931"/>
    <w:rsid w:val="009A6990"/>
    <w:rsid w:val="009A6B5C"/>
    <w:rsid w:val="009B108C"/>
    <w:rsid w:val="009B11E6"/>
    <w:rsid w:val="009B2022"/>
    <w:rsid w:val="009B211E"/>
    <w:rsid w:val="009B2842"/>
    <w:rsid w:val="009B311A"/>
    <w:rsid w:val="009B4DE6"/>
    <w:rsid w:val="009B4FDE"/>
    <w:rsid w:val="009B5467"/>
    <w:rsid w:val="009B5B9D"/>
    <w:rsid w:val="009B6529"/>
    <w:rsid w:val="009B796C"/>
    <w:rsid w:val="009B7B9E"/>
    <w:rsid w:val="009C0412"/>
    <w:rsid w:val="009C04CC"/>
    <w:rsid w:val="009C0C48"/>
    <w:rsid w:val="009C1569"/>
    <w:rsid w:val="009C25DA"/>
    <w:rsid w:val="009C26C2"/>
    <w:rsid w:val="009C4D1C"/>
    <w:rsid w:val="009C5081"/>
    <w:rsid w:val="009C54AD"/>
    <w:rsid w:val="009C57C4"/>
    <w:rsid w:val="009C5B0F"/>
    <w:rsid w:val="009C5BFB"/>
    <w:rsid w:val="009C7D54"/>
    <w:rsid w:val="009D050B"/>
    <w:rsid w:val="009D0660"/>
    <w:rsid w:val="009D0706"/>
    <w:rsid w:val="009D17F9"/>
    <w:rsid w:val="009D250B"/>
    <w:rsid w:val="009D2A26"/>
    <w:rsid w:val="009D39AD"/>
    <w:rsid w:val="009D5075"/>
    <w:rsid w:val="009D5FE5"/>
    <w:rsid w:val="009D7032"/>
    <w:rsid w:val="009E03DF"/>
    <w:rsid w:val="009E0C32"/>
    <w:rsid w:val="009E1276"/>
    <w:rsid w:val="009E33CD"/>
    <w:rsid w:val="009E34D7"/>
    <w:rsid w:val="009E51C2"/>
    <w:rsid w:val="009E51CD"/>
    <w:rsid w:val="009E5217"/>
    <w:rsid w:val="009E5366"/>
    <w:rsid w:val="009E5434"/>
    <w:rsid w:val="009E703A"/>
    <w:rsid w:val="009E7A7C"/>
    <w:rsid w:val="009F1887"/>
    <w:rsid w:val="009F26C2"/>
    <w:rsid w:val="009F2C00"/>
    <w:rsid w:val="009F375F"/>
    <w:rsid w:val="009F4B64"/>
    <w:rsid w:val="009F57A5"/>
    <w:rsid w:val="009F62B0"/>
    <w:rsid w:val="009F6668"/>
    <w:rsid w:val="00A007EA"/>
    <w:rsid w:val="00A009A9"/>
    <w:rsid w:val="00A01413"/>
    <w:rsid w:val="00A01742"/>
    <w:rsid w:val="00A02612"/>
    <w:rsid w:val="00A026D5"/>
    <w:rsid w:val="00A03C1B"/>
    <w:rsid w:val="00A0498C"/>
    <w:rsid w:val="00A04BA4"/>
    <w:rsid w:val="00A05083"/>
    <w:rsid w:val="00A0662F"/>
    <w:rsid w:val="00A078DF"/>
    <w:rsid w:val="00A07F66"/>
    <w:rsid w:val="00A10512"/>
    <w:rsid w:val="00A11489"/>
    <w:rsid w:val="00A11DA0"/>
    <w:rsid w:val="00A11DED"/>
    <w:rsid w:val="00A13F0B"/>
    <w:rsid w:val="00A14BFA"/>
    <w:rsid w:val="00A14D89"/>
    <w:rsid w:val="00A1595E"/>
    <w:rsid w:val="00A17A18"/>
    <w:rsid w:val="00A208F9"/>
    <w:rsid w:val="00A2107D"/>
    <w:rsid w:val="00A21322"/>
    <w:rsid w:val="00A2193F"/>
    <w:rsid w:val="00A219DB"/>
    <w:rsid w:val="00A22513"/>
    <w:rsid w:val="00A23386"/>
    <w:rsid w:val="00A23536"/>
    <w:rsid w:val="00A26C0F"/>
    <w:rsid w:val="00A275BD"/>
    <w:rsid w:val="00A27776"/>
    <w:rsid w:val="00A3144D"/>
    <w:rsid w:val="00A314B6"/>
    <w:rsid w:val="00A32160"/>
    <w:rsid w:val="00A3246B"/>
    <w:rsid w:val="00A324A6"/>
    <w:rsid w:val="00A32984"/>
    <w:rsid w:val="00A34547"/>
    <w:rsid w:val="00A35355"/>
    <w:rsid w:val="00A36BC0"/>
    <w:rsid w:val="00A36D2F"/>
    <w:rsid w:val="00A373E5"/>
    <w:rsid w:val="00A4067E"/>
    <w:rsid w:val="00A411EF"/>
    <w:rsid w:val="00A413F9"/>
    <w:rsid w:val="00A41D5F"/>
    <w:rsid w:val="00A41DA7"/>
    <w:rsid w:val="00A423F7"/>
    <w:rsid w:val="00A426C5"/>
    <w:rsid w:val="00A43C16"/>
    <w:rsid w:val="00A44044"/>
    <w:rsid w:val="00A44CED"/>
    <w:rsid w:val="00A45397"/>
    <w:rsid w:val="00A468FD"/>
    <w:rsid w:val="00A474E5"/>
    <w:rsid w:val="00A501D4"/>
    <w:rsid w:val="00A50AFD"/>
    <w:rsid w:val="00A519F1"/>
    <w:rsid w:val="00A52279"/>
    <w:rsid w:val="00A52B3C"/>
    <w:rsid w:val="00A53074"/>
    <w:rsid w:val="00A53A43"/>
    <w:rsid w:val="00A56826"/>
    <w:rsid w:val="00A57550"/>
    <w:rsid w:val="00A57B0C"/>
    <w:rsid w:val="00A6086B"/>
    <w:rsid w:val="00A61552"/>
    <w:rsid w:val="00A61E50"/>
    <w:rsid w:val="00A633A9"/>
    <w:rsid w:val="00A65012"/>
    <w:rsid w:val="00A6543E"/>
    <w:rsid w:val="00A672C0"/>
    <w:rsid w:val="00A676D9"/>
    <w:rsid w:val="00A67933"/>
    <w:rsid w:val="00A71105"/>
    <w:rsid w:val="00A71506"/>
    <w:rsid w:val="00A71C4A"/>
    <w:rsid w:val="00A73038"/>
    <w:rsid w:val="00A73C3A"/>
    <w:rsid w:val="00A75142"/>
    <w:rsid w:val="00A76707"/>
    <w:rsid w:val="00A81C20"/>
    <w:rsid w:val="00A828A3"/>
    <w:rsid w:val="00A836EC"/>
    <w:rsid w:val="00A8408C"/>
    <w:rsid w:val="00A85B53"/>
    <w:rsid w:val="00A86220"/>
    <w:rsid w:val="00A86304"/>
    <w:rsid w:val="00A86A04"/>
    <w:rsid w:val="00A87331"/>
    <w:rsid w:val="00A87426"/>
    <w:rsid w:val="00A874C9"/>
    <w:rsid w:val="00A900BB"/>
    <w:rsid w:val="00A91340"/>
    <w:rsid w:val="00A91B57"/>
    <w:rsid w:val="00A92A45"/>
    <w:rsid w:val="00A93485"/>
    <w:rsid w:val="00A934F2"/>
    <w:rsid w:val="00A93B53"/>
    <w:rsid w:val="00A93EFB"/>
    <w:rsid w:val="00A941F5"/>
    <w:rsid w:val="00A94BA9"/>
    <w:rsid w:val="00A94C28"/>
    <w:rsid w:val="00A9529C"/>
    <w:rsid w:val="00A95A7D"/>
    <w:rsid w:val="00A95ED4"/>
    <w:rsid w:val="00A963BE"/>
    <w:rsid w:val="00A968AA"/>
    <w:rsid w:val="00A96FA6"/>
    <w:rsid w:val="00A97CD6"/>
    <w:rsid w:val="00AA05FF"/>
    <w:rsid w:val="00AA10AA"/>
    <w:rsid w:val="00AA2817"/>
    <w:rsid w:val="00AA3023"/>
    <w:rsid w:val="00AA31D1"/>
    <w:rsid w:val="00AA325D"/>
    <w:rsid w:val="00AA49BF"/>
    <w:rsid w:val="00AA5209"/>
    <w:rsid w:val="00AA5F8A"/>
    <w:rsid w:val="00AA76E2"/>
    <w:rsid w:val="00AA7FE5"/>
    <w:rsid w:val="00AB0E3E"/>
    <w:rsid w:val="00AB260D"/>
    <w:rsid w:val="00AB30D9"/>
    <w:rsid w:val="00AB321A"/>
    <w:rsid w:val="00AB33D6"/>
    <w:rsid w:val="00AB34FA"/>
    <w:rsid w:val="00AB416D"/>
    <w:rsid w:val="00AB4B19"/>
    <w:rsid w:val="00AB6225"/>
    <w:rsid w:val="00AB67C3"/>
    <w:rsid w:val="00AB7E4A"/>
    <w:rsid w:val="00AC06FD"/>
    <w:rsid w:val="00AC0B2E"/>
    <w:rsid w:val="00AC1086"/>
    <w:rsid w:val="00AC141C"/>
    <w:rsid w:val="00AC35B1"/>
    <w:rsid w:val="00AC3640"/>
    <w:rsid w:val="00AC3E7F"/>
    <w:rsid w:val="00AC4EC9"/>
    <w:rsid w:val="00AC5574"/>
    <w:rsid w:val="00AC56B1"/>
    <w:rsid w:val="00AC6817"/>
    <w:rsid w:val="00AC6E0C"/>
    <w:rsid w:val="00AD0AA1"/>
    <w:rsid w:val="00AD41CC"/>
    <w:rsid w:val="00AD4F36"/>
    <w:rsid w:val="00AD702E"/>
    <w:rsid w:val="00AD708A"/>
    <w:rsid w:val="00AE05AB"/>
    <w:rsid w:val="00AE10FD"/>
    <w:rsid w:val="00AE168B"/>
    <w:rsid w:val="00AE1E0B"/>
    <w:rsid w:val="00AE3DC0"/>
    <w:rsid w:val="00AE5467"/>
    <w:rsid w:val="00AE654D"/>
    <w:rsid w:val="00AE6864"/>
    <w:rsid w:val="00AE7BF8"/>
    <w:rsid w:val="00AE7C42"/>
    <w:rsid w:val="00AE7FC6"/>
    <w:rsid w:val="00AF011D"/>
    <w:rsid w:val="00AF05D3"/>
    <w:rsid w:val="00AF1BBA"/>
    <w:rsid w:val="00AF2FD5"/>
    <w:rsid w:val="00AF3085"/>
    <w:rsid w:val="00AF31B6"/>
    <w:rsid w:val="00AF3AEE"/>
    <w:rsid w:val="00AF57F0"/>
    <w:rsid w:val="00AF5B0E"/>
    <w:rsid w:val="00AF5E0B"/>
    <w:rsid w:val="00AF68E3"/>
    <w:rsid w:val="00AF7348"/>
    <w:rsid w:val="00B025A1"/>
    <w:rsid w:val="00B04D0F"/>
    <w:rsid w:val="00B04D4C"/>
    <w:rsid w:val="00B04E07"/>
    <w:rsid w:val="00B056B8"/>
    <w:rsid w:val="00B05988"/>
    <w:rsid w:val="00B059BC"/>
    <w:rsid w:val="00B0636E"/>
    <w:rsid w:val="00B07EAD"/>
    <w:rsid w:val="00B10819"/>
    <w:rsid w:val="00B12214"/>
    <w:rsid w:val="00B12819"/>
    <w:rsid w:val="00B12F6A"/>
    <w:rsid w:val="00B1337B"/>
    <w:rsid w:val="00B13AF3"/>
    <w:rsid w:val="00B13F23"/>
    <w:rsid w:val="00B148E2"/>
    <w:rsid w:val="00B15302"/>
    <w:rsid w:val="00B156B7"/>
    <w:rsid w:val="00B16928"/>
    <w:rsid w:val="00B16F08"/>
    <w:rsid w:val="00B21AC4"/>
    <w:rsid w:val="00B21DC2"/>
    <w:rsid w:val="00B22004"/>
    <w:rsid w:val="00B229EE"/>
    <w:rsid w:val="00B22FE5"/>
    <w:rsid w:val="00B2317C"/>
    <w:rsid w:val="00B24557"/>
    <w:rsid w:val="00B2481D"/>
    <w:rsid w:val="00B255A1"/>
    <w:rsid w:val="00B2629D"/>
    <w:rsid w:val="00B26413"/>
    <w:rsid w:val="00B26FF1"/>
    <w:rsid w:val="00B27278"/>
    <w:rsid w:val="00B304C9"/>
    <w:rsid w:val="00B30CCC"/>
    <w:rsid w:val="00B30CF5"/>
    <w:rsid w:val="00B30EB9"/>
    <w:rsid w:val="00B3222D"/>
    <w:rsid w:val="00B32414"/>
    <w:rsid w:val="00B32FDF"/>
    <w:rsid w:val="00B33A40"/>
    <w:rsid w:val="00B34B7C"/>
    <w:rsid w:val="00B35F21"/>
    <w:rsid w:val="00B36168"/>
    <w:rsid w:val="00B36951"/>
    <w:rsid w:val="00B3748C"/>
    <w:rsid w:val="00B40350"/>
    <w:rsid w:val="00B406AD"/>
    <w:rsid w:val="00B414D5"/>
    <w:rsid w:val="00B44341"/>
    <w:rsid w:val="00B446AB"/>
    <w:rsid w:val="00B45490"/>
    <w:rsid w:val="00B457D2"/>
    <w:rsid w:val="00B46244"/>
    <w:rsid w:val="00B4690D"/>
    <w:rsid w:val="00B46DA5"/>
    <w:rsid w:val="00B47FC7"/>
    <w:rsid w:val="00B5057A"/>
    <w:rsid w:val="00B505F2"/>
    <w:rsid w:val="00B5259B"/>
    <w:rsid w:val="00B5375F"/>
    <w:rsid w:val="00B542B9"/>
    <w:rsid w:val="00B550D0"/>
    <w:rsid w:val="00B56665"/>
    <w:rsid w:val="00B56EBD"/>
    <w:rsid w:val="00B56EC3"/>
    <w:rsid w:val="00B60C89"/>
    <w:rsid w:val="00B61CF8"/>
    <w:rsid w:val="00B63000"/>
    <w:rsid w:val="00B638DA"/>
    <w:rsid w:val="00B63A35"/>
    <w:rsid w:val="00B65069"/>
    <w:rsid w:val="00B66960"/>
    <w:rsid w:val="00B66E5A"/>
    <w:rsid w:val="00B70EC2"/>
    <w:rsid w:val="00B72630"/>
    <w:rsid w:val="00B729F9"/>
    <w:rsid w:val="00B74C37"/>
    <w:rsid w:val="00B75913"/>
    <w:rsid w:val="00B76629"/>
    <w:rsid w:val="00B769C3"/>
    <w:rsid w:val="00B76B68"/>
    <w:rsid w:val="00B77191"/>
    <w:rsid w:val="00B77426"/>
    <w:rsid w:val="00B800AD"/>
    <w:rsid w:val="00B80570"/>
    <w:rsid w:val="00B81DB8"/>
    <w:rsid w:val="00B83558"/>
    <w:rsid w:val="00B83D69"/>
    <w:rsid w:val="00B84BC1"/>
    <w:rsid w:val="00B84D91"/>
    <w:rsid w:val="00B85F19"/>
    <w:rsid w:val="00B85F77"/>
    <w:rsid w:val="00B86468"/>
    <w:rsid w:val="00B86C24"/>
    <w:rsid w:val="00B86D43"/>
    <w:rsid w:val="00B8737F"/>
    <w:rsid w:val="00B90C12"/>
    <w:rsid w:val="00B90DC2"/>
    <w:rsid w:val="00B90E14"/>
    <w:rsid w:val="00B9174C"/>
    <w:rsid w:val="00B91A53"/>
    <w:rsid w:val="00B91C1B"/>
    <w:rsid w:val="00B924EF"/>
    <w:rsid w:val="00B93A4A"/>
    <w:rsid w:val="00B94DDE"/>
    <w:rsid w:val="00B9582C"/>
    <w:rsid w:val="00B95A0F"/>
    <w:rsid w:val="00B95A3A"/>
    <w:rsid w:val="00B95E89"/>
    <w:rsid w:val="00B96B10"/>
    <w:rsid w:val="00B96E39"/>
    <w:rsid w:val="00B97105"/>
    <w:rsid w:val="00B9759F"/>
    <w:rsid w:val="00BA00D8"/>
    <w:rsid w:val="00BA051A"/>
    <w:rsid w:val="00BA15E5"/>
    <w:rsid w:val="00BA1784"/>
    <w:rsid w:val="00BA231E"/>
    <w:rsid w:val="00BA235C"/>
    <w:rsid w:val="00BA2397"/>
    <w:rsid w:val="00BA3661"/>
    <w:rsid w:val="00BA37AA"/>
    <w:rsid w:val="00BA3BB3"/>
    <w:rsid w:val="00BA4445"/>
    <w:rsid w:val="00BA4E1F"/>
    <w:rsid w:val="00BA60C0"/>
    <w:rsid w:val="00BA690F"/>
    <w:rsid w:val="00BA69CF"/>
    <w:rsid w:val="00BA6AE8"/>
    <w:rsid w:val="00BA723E"/>
    <w:rsid w:val="00BB460A"/>
    <w:rsid w:val="00BB48DD"/>
    <w:rsid w:val="00BB69C4"/>
    <w:rsid w:val="00BB7232"/>
    <w:rsid w:val="00BC0019"/>
    <w:rsid w:val="00BC09BB"/>
    <w:rsid w:val="00BC0D86"/>
    <w:rsid w:val="00BC1BC1"/>
    <w:rsid w:val="00BC1BF4"/>
    <w:rsid w:val="00BC2104"/>
    <w:rsid w:val="00BC2806"/>
    <w:rsid w:val="00BC38AF"/>
    <w:rsid w:val="00BC3FF0"/>
    <w:rsid w:val="00BC43AC"/>
    <w:rsid w:val="00BC4422"/>
    <w:rsid w:val="00BC5796"/>
    <w:rsid w:val="00BC697C"/>
    <w:rsid w:val="00BC79AB"/>
    <w:rsid w:val="00BD1007"/>
    <w:rsid w:val="00BD14E6"/>
    <w:rsid w:val="00BD20DD"/>
    <w:rsid w:val="00BD3B64"/>
    <w:rsid w:val="00BD44F0"/>
    <w:rsid w:val="00BD566E"/>
    <w:rsid w:val="00BD62C3"/>
    <w:rsid w:val="00BD7B10"/>
    <w:rsid w:val="00BD7C1F"/>
    <w:rsid w:val="00BE1E89"/>
    <w:rsid w:val="00BE1ECC"/>
    <w:rsid w:val="00BE3D5E"/>
    <w:rsid w:val="00BE5EF0"/>
    <w:rsid w:val="00BE7410"/>
    <w:rsid w:val="00BE7F51"/>
    <w:rsid w:val="00BF08CF"/>
    <w:rsid w:val="00BF1F8C"/>
    <w:rsid w:val="00BF265B"/>
    <w:rsid w:val="00BF2F3B"/>
    <w:rsid w:val="00BF3E85"/>
    <w:rsid w:val="00BF47A3"/>
    <w:rsid w:val="00BF5F6A"/>
    <w:rsid w:val="00BF6EE2"/>
    <w:rsid w:val="00BF79B4"/>
    <w:rsid w:val="00C00269"/>
    <w:rsid w:val="00C01F53"/>
    <w:rsid w:val="00C02385"/>
    <w:rsid w:val="00C02EAF"/>
    <w:rsid w:val="00C03D67"/>
    <w:rsid w:val="00C03E19"/>
    <w:rsid w:val="00C04A6D"/>
    <w:rsid w:val="00C050E1"/>
    <w:rsid w:val="00C05B45"/>
    <w:rsid w:val="00C074F8"/>
    <w:rsid w:val="00C07609"/>
    <w:rsid w:val="00C076D3"/>
    <w:rsid w:val="00C1078B"/>
    <w:rsid w:val="00C11E63"/>
    <w:rsid w:val="00C1244A"/>
    <w:rsid w:val="00C1374F"/>
    <w:rsid w:val="00C14551"/>
    <w:rsid w:val="00C16205"/>
    <w:rsid w:val="00C163EC"/>
    <w:rsid w:val="00C1650C"/>
    <w:rsid w:val="00C16768"/>
    <w:rsid w:val="00C167AE"/>
    <w:rsid w:val="00C167DF"/>
    <w:rsid w:val="00C17487"/>
    <w:rsid w:val="00C17BC1"/>
    <w:rsid w:val="00C20000"/>
    <w:rsid w:val="00C20238"/>
    <w:rsid w:val="00C20FDB"/>
    <w:rsid w:val="00C21872"/>
    <w:rsid w:val="00C2275A"/>
    <w:rsid w:val="00C228BF"/>
    <w:rsid w:val="00C22BB3"/>
    <w:rsid w:val="00C23CEA"/>
    <w:rsid w:val="00C24939"/>
    <w:rsid w:val="00C263E0"/>
    <w:rsid w:val="00C3024F"/>
    <w:rsid w:val="00C31AAC"/>
    <w:rsid w:val="00C32625"/>
    <w:rsid w:val="00C32BEA"/>
    <w:rsid w:val="00C32E33"/>
    <w:rsid w:val="00C33990"/>
    <w:rsid w:val="00C35EC0"/>
    <w:rsid w:val="00C35F2A"/>
    <w:rsid w:val="00C3611C"/>
    <w:rsid w:val="00C36C45"/>
    <w:rsid w:val="00C371F8"/>
    <w:rsid w:val="00C42B64"/>
    <w:rsid w:val="00C42B67"/>
    <w:rsid w:val="00C42C61"/>
    <w:rsid w:val="00C433EE"/>
    <w:rsid w:val="00C43FC1"/>
    <w:rsid w:val="00C44545"/>
    <w:rsid w:val="00C44A7B"/>
    <w:rsid w:val="00C44B7A"/>
    <w:rsid w:val="00C463FB"/>
    <w:rsid w:val="00C466CB"/>
    <w:rsid w:val="00C4744D"/>
    <w:rsid w:val="00C474FB"/>
    <w:rsid w:val="00C51EDE"/>
    <w:rsid w:val="00C52DB2"/>
    <w:rsid w:val="00C52F80"/>
    <w:rsid w:val="00C5300E"/>
    <w:rsid w:val="00C54006"/>
    <w:rsid w:val="00C55215"/>
    <w:rsid w:val="00C552B1"/>
    <w:rsid w:val="00C55575"/>
    <w:rsid w:val="00C55898"/>
    <w:rsid w:val="00C57E33"/>
    <w:rsid w:val="00C60803"/>
    <w:rsid w:val="00C609E7"/>
    <w:rsid w:val="00C60BB7"/>
    <w:rsid w:val="00C60D5E"/>
    <w:rsid w:val="00C614C1"/>
    <w:rsid w:val="00C6476B"/>
    <w:rsid w:val="00C64C47"/>
    <w:rsid w:val="00C700C8"/>
    <w:rsid w:val="00C708B5"/>
    <w:rsid w:val="00C71157"/>
    <w:rsid w:val="00C718F2"/>
    <w:rsid w:val="00C72586"/>
    <w:rsid w:val="00C72D25"/>
    <w:rsid w:val="00C74862"/>
    <w:rsid w:val="00C7487B"/>
    <w:rsid w:val="00C74DA8"/>
    <w:rsid w:val="00C7548B"/>
    <w:rsid w:val="00C80258"/>
    <w:rsid w:val="00C8144C"/>
    <w:rsid w:val="00C81BDE"/>
    <w:rsid w:val="00C8546F"/>
    <w:rsid w:val="00C85547"/>
    <w:rsid w:val="00C85ADB"/>
    <w:rsid w:val="00C86480"/>
    <w:rsid w:val="00C87EC6"/>
    <w:rsid w:val="00C9424C"/>
    <w:rsid w:val="00C9450E"/>
    <w:rsid w:val="00C94580"/>
    <w:rsid w:val="00C94B8F"/>
    <w:rsid w:val="00C94F9E"/>
    <w:rsid w:val="00C953B5"/>
    <w:rsid w:val="00C95FA4"/>
    <w:rsid w:val="00C960A1"/>
    <w:rsid w:val="00C96C1B"/>
    <w:rsid w:val="00C975A5"/>
    <w:rsid w:val="00C97A9B"/>
    <w:rsid w:val="00CA00CC"/>
    <w:rsid w:val="00CA0E02"/>
    <w:rsid w:val="00CA17FF"/>
    <w:rsid w:val="00CA2AB5"/>
    <w:rsid w:val="00CA31BC"/>
    <w:rsid w:val="00CA36C8"/>
    <w:rsid w:val="00CA3E4E"/>
    <w:rsid w:val="00CA4786"/>
    <w:rsid w:val="00CA4E5E"/>
    <w:rsid w:val="00CA4EBA"/>
    <w:rsid w:val="00CA5B23"/>
    <w:rsid w:val="00CA6427"/>
    <w:rsid w:val="00CA6EFF"/>
    <w:rsid w:val="00CA7C38"/>
    <w:rsid w:val="00CB09EE"/>
    <w:rsid w:val="00CB0EEF"/>
    <w:rsid w:val="00CB11CD"/>
    <w:rsid w:val="00CB17E8"/>
    <w:rsid w:val="00CB362C"/>
    <w:rsid w:val="00CB4648"/>
    <w:rsid w:val="00CB4BD4"/>
    <w:rsid w:val="00CB54AB"/>
    <w:rsid w:val="00CB7AFD"/>
    <w:rsid w:val="00CB7DF3"/>
    <w:rsid w:val="00CC04C2"/>
    <w:rsid w:val="00CC083C"/>
    <w:rsid w:val="00CC0FD2"/>
    <w:rsid w:val="00CC1501"/>
    <w:rsid w:val="00CC1BBB"/>
    <w:rsid w:val="00CC250D"/>
    <w:rsid w:val="00CC3D90"/>
    <w:rsid w:val="00CC413C"/>
    <w:rsid w:val="00CC5A21"/>
    <w:rsid w:val="00CC5D00"/>
    <w:rsid w:val="00CC6662"/>
    <w:rsid w:val="00CC7B24"/>
    <w:rsid w:val="00CD024B"/>
    <w:rsid w:val="00CD0B87"/>
    <w:rsid w:val="00CD0BF1"/>
    <w:rsid w:val="00CD0CB5"/>
    <w:rsid w:val="00CD1504"/>
    <w:rsid w:val="00CD161E"/>
    <w:rsid w:val="00CD1FFB"/>
    <w:rsid w:val="00CD2740"/>
    <w:rsid w:val="00CD2F54"/>
    <w:rsid w:val="00CD37F6"/>
    <w:rsid w:val="00CD3ECF"/>
    <w:rsid w:val="00CD56F9"/>
    <w:rsid w:val="00CD6D45"/>
    <w:rsid w:val="00CD7921"/>
    <w:rsid w:val="00CE172C"/>
    <w:rsid w:val="00CE17DC"/>
    <w:rsid w:val="00CE1DFF"/>
    <w:rsid w:val="00CE1F6E"/>
    <w:rsid w:val="00CE2188"/>
    <w:rsid w:val="00CE237B"/>
    <w:rsid w:val="00CE27FD"/>
    <w:rsid w:val="00CE45C9"/>
    <w:rsid w:val="00CE4B1E"/>
    <w:rsid w:val="00CE57BA"/>
    <w:rsid w:val="00CE7ADC"/>
    <w:rsid w:val="00CE7DC5"/>
    <w:rsid w:val="00CF0133"/>
    <w:rsid w:val="00CF13CA"/>
    <w:rsid w:val="00CF14A6"/>
    <w:rsid w:val="00CF1CC6"/>
    <w:rsid w:val="00CF20C8"/>
    <w:rsid w:val="00CF2730"/>
    <w:rsid w:val="00CF3D6C"/>
    <w:rsid w:val="00CF602A"/>
    <w:rsid w:val="00CF653E"/>
    <w:rsid w:val="00CF66AB"/>
    <w:rsid w:val="00CF6BE1"/>
    <w:rsid w:val="00D00435"/>
    <w:rsid w:val="00D01DA8"/>
    <w:rsid w:val="00D02866"/>
    <w:rsid w:val="00D033E2"/>
    <w:rsid w:val="00D03CD6"/>
    <w:rsid w:val="00D05980"/>
    <w:rsid w:val="00D05E66"/>
    <w:rsid w:val="00D071BB"/>
    <w:rsid w:val="00D10434"/>
    <w:rsid w:val="00D10CFC"/>
    <w:rsid w:val="00D110E5"/>
    <w:rsid w:val="00D118DE"/>
    <w:rsid w:val="00D11D2A"/>
    <w:rsid w:val="00D125EB"/>
    <w:rsid w:val="00D14586"/>
    <w:rsid w:val="00D15BED"/>
    <w:rsid w:val="00D15DDF"/>
    <w:rsid w:val="00D15E77"/>
    <w:rsid w:val="00D176FE"/>
    <w:rsid w:val="00D17B36"/>
    <w:rsid w:val="00D21732"/>
    <w:rsid w:val="00D21BAD"/>
    <w:rsid w:val="00D22E7D"/>
    <w:rsid w:val="00D24128"/>
    <w:rsid w:val="00D2452F"/>
    <w:rsid w:val="00D25A5A"/>
    <w:rsid w:val="00D26E02"/>
    <w:rsid w:val="00D27F4F"/>
    <w:rsid w:val="00D307F3"/>
    <w:rsid w:val="00D31DD2"/>
    <w:rsid w:val="00D337A7"/>
    <w:rsid w:val="00D3398A"/>
    <w:rsid w:val="00D33D7D"/>
    <w:rsid w:val="00D347F0"/>
    <w:rsid w:val="00D36012"/>
    <w:rsid w:val="00D36B5F"/>
    <w:rsid w:val="00D403B6"/>
    <w:rsid w:val="00D4210E"/>
    <w:rsid w:val="00D439FE"/>
    <w:rsid w:val="00D43AF7"/>
    <w:rsid w:val="00D43FD3"/>
    <w:rsid w:val="00D440CF"/>
    <w:rsid w:val="00D46FD3"/>
    <w:rsid w:val="00D47822"/>
    <w:rsid w:val="00D47D80"/>
    <w:rsid w:val="00D47E4F"/>
    <w:rsid w:val="00D50197"/>
    <w:rsid w:val="00D51988"/>
    <w:rsid w:val="00D51CE9"/>
    <w:rsid w:val="00D52437"/>
    <w:rsid w:val="00D526B5"/>
    <w:rsid w:val="00D537A1"/>
    <w:rsid w:val="00D5397F"/>
    <w:rsid w:val="00D54E1A"/>
    <w:rsid w:val="00D56779"/>
    <w:rsid w:val="00D57A0F"/>
    <w:rsid w:val="00D6044B"/>
    <w:rsid w:val="00D60549"/>
    <w:rsid w:val="00D60F85"/>
    <w:rsid w:val="00D6134A"/>
    <w:rsid w:val="00D61EE6"/>
    <w:rsid w:val="00D626CE"/>
    <w:rsid w:val="00D64011"/>
    <w:rsid w:val="00D640B5"/>
    <w:rsid w:val="00D65244"/>
    <w:rsid w:val="00D653E1"/>
    <w:rsid w:val="00D6784C"/>
    <w:rsid w:val="00D67916"/>
    <w:rsid w:val="00D67E3B"/>
    <w:rsid w:val="00D7130E"/>
    <w:rsid w:val="00D71497"/>
    <w:rsid w:val="00D71620"/>
    <w:rsid w:val="00D71D5B"/>
    <w:rsid w:val="00D71E53"/>
    <w:rsid w:val="00D724B2"/>
    <w:rsid w:val="00D72932"/>
    <w:rsid w:val="00D738E6"/>
    <w:rsid w:val="00D73A46"/>
    <w:rsid w:val="00D74382"/>
    <w:rsid w:val="00D74474"/>
    <w:rsid w:val="00D74E20"/>
    <w:rsid w:val="00D75508"/>
    <w:rsid w:val="00D76609"/>
    <w:rsid w:val="00D77060"/>
    <w:rsid w:val="00D77F25"/>
    <w:rsid w:val="00D80262"/>
    <w:rsid w:val="00D8042E"/>
    <w:rsid w:val="00D805BE"/>
    <w:rsid w:val="00D811E3"/>
    <w:rsid w:val="00D811F0"/>
    <w:rsid w:val="00D818ED"/>
    <w:rsid w:val="00D81F19"/>
    <w:rsid w:val="00D820E3"/>
    <w:rsid w:val="00D827AC"/>
    <w:rsid w:val="00D8326A"/>
    <w:rsid w:val="00D8434C"/>
    <w:rsid w:val="00D84814"/>
    <w:rsid w:val="00D851A6"/>
    <w:rsid w:val="00D908A1"/>
    <w:rsid w:val="00D90A2E"/>
    <w:rsid w:val="00D91B09"/>
    <w:rsid w:val="00D9418A"/>
    <w:rsid w:val="00D94F4C"/>
    <w:rsid w:val="00D95174"/>
    <w:rsid w:val="00D961E3"/>
    <w:rsid w:val="00D97B75"/>
    <w:rsid w:val="00DA0130"/>
    <w:rsid w:val="00DA03A3"/>
    <w:rsid w:val="00DA12D9"/>
    <w:rsid w:val="00DA1ECD"/>
    <w:rsid w:val="00DA264A"/>
    <w:rsid w:val="00DA4349"/>
    <w:rsid w:val="00DA45D7"/>
    <w:rsid w:val="00DA4CA2"/>
    <w:rsid w:val="00DA537E"/>
    <w:rsid w:val="00DA5AF9"/>
    <w:rsid w:val="00DA5E2A"/>
    <w:rsid w:val="00DA6FF7"/>
    <w:rsid w:val="00DA7DD0"/>
    <w:rsid w:val="00DB19E1"/>
    <w:rsid w:val="00DB1C86"/>
    <w:rsid w:val="00DB2E23"/>
    <w:rsid w:val="00DB4E5B"/>
    <w:rsid w:val="00DB575C"/>
    <w:rsid w:val="00DB5F6F"/>
    <w:rsid w:val="00DB6EF5"/>
    <w:rsid w:val="00DB6F7C"/>
    <w:rsid w:val="00DB7EB9"/>
    <w:rsid w:val="00DB7FFA"/>
    <w:rsid w:val="00DC183B"/>
    <w:rsid w:val="00DC1B48"/>
    <w:rsid w:val="00DC321B"/>
    <w:rsid w:val="00DC48F9"/>
    <w:rsid w:val="00DC5B51"/>
    <w:rsid w:val="00DC5BEB"/>
    <w:rsid w:val="00DC79F8"/>
    <w:rsid w:val="00DC7CB9"/>
    <w:rsid w:val="00DD09A5"/>
    <w:rsid w:val="00DD0A3D"/>
    <w:rsid w:val="00DD190F"/>
    <w:rsid w:val="00DD233D"/>
    <w:rsid w:val="00DD4D5C"/>
    <w:rsid w:val="00DD55FC"/>
    <w:rsid w:val="00DD5803"/>
    <w:rsid w:val="00DD59FD"/>
    <w:rsid w:val="00DD5DD9"/>
    <w:rsid w:val="00DD7125"/>
    <w:rsid w:val="00DD747E"/>
    <w:rsid w:val="00DD7BC6"/>
    <w:rsid w:val="00DE073B"/>
    <w:rsid w:val="00DE0B48"/>
    <w:rsid w:val="00DE107E"/>
    <w:rsid w:val="00DE1399"/>
    <w:rsid w:val="00DE15BA"/>
    <w:rsid w:val="00DE214E"/>
    <w:rsid w:val="00DE2696"/>
    <w:rsid w:val="00DE2A87"/>
    <w:rsid w:val="00DE2AC2"/>
    <w:rsid w:val="00DE2BE9"/>
    <w:rsid w:val="00DE4763"/>
    <w:rsid w:val="00DE5196"/>
    <w:rsid w:val="00DE5DB9"/>
    <w:rsid w:val="00DE6437"/>
    <w:rsid w:val="00DE7B61"/>
    <w:rsid w:val="00DF00BD"/>
    <w:rsid w:val="00DF1201"/>
    <w:rsid w:val="00DF1A6F"/>
    <w:rsid w:val="00DF26FE"/>
    <w:rsid w:val="00DF3CC8"/>
    <w:rsid w:val="00DF40F2"/>
    <w:rsid w:val="00DF43DF"/>
    <w:rsid w:val="00DF4DA5"/>
    <w:rsid w:val="00DF4DBC"/>
    <w:rsid w:val="00DF59E8"/>
    <w:rsid w:val="00E016EC"/>
    <w:rsid w:val="00E01ED2"/>
    <w:rsid w:val="00E03993"/>
    <w:rsid w:val="00E0416D"/>
    <w:rsid w:val="00E060A5"/>
    <w:rsid w:val="00E06269"/>
    <w:rsid w:val="00E0716A"/>
    <w:rsid w:val="00E0728A"/>
    <w:rsid w:val="00E077FB"/>
    <w:rsid w:val="00E11212"/>
    <w:rsid w:val="00E1169D"/>
    <w:rsid w:val="00E11B9B"/>
    <w:rsid w:val="00E11E00"/>
    <w:rsid w:val="00E1236F"/>
    <w:rsid w:val="00E12C5E"/>
    <w:rsid w:val="00E12CCD"/>
    <w:rsid w:val="00E13C1A"/>
    <w:rsid w:val="00E13CB3"/>
    <w:rsid w:val="00E13CE2"/>
    <w:rsid w:val="00E165D1"/>
    <w:rsid w:val="00E178ED"/>
    <w:rsid w:val="00E17BEC"/>
    <w:rsid w:val="00E17C5B"/>
    <w:rsid w:val="00E17FC1"/>
    <w:rsid w:val="00E21CF8"/>
    <w:rsid w:val="00E21E0B"/>
    <w:rsid w:val="00E22130"/>
    <w:rsid w:val="00E22DDA"/>
    <w:rsid w:val="00E2451D"/>
    <w:rsid w:val="00E25DFC"/>
    <w:rsid w:val="00E2679E"/>
    <w:rsid w:val="00E272F3"/>
    <w:rsid w:val="00E27C64"/>
    <w:rsid w:val="00E30398"/>
    <w:rsid w:val="00E3112B"/>
    <w:rsid w:val="00E31926"/>
    <w:rsid w:val="00E3252C"/>
    <w:rsid w:val="00E34DB0"/>
    <w:rsid w:val="00E3589B"/>
    <w:rsid w:val="00E36CAA"/>
    <w:rsid w:val="00E3781F"/>
    <w:rsid w:val="00E406A9"/>
    <w:rsid w:val="00E40F36"/>
    <w:rsid w:val="00E4229D"/>
    <w:rsid w:val="00E42EE7"/>
    <w:rsid w:val="00E43854"/>
    <w:rsid w:val="00E43D41"/>
    <w:rsid w:val="00E447CC"/>
    <w:rsid w:val="00E45EEF"/>
    <w:rsid w:val="00E46018"/>
    <w:rsid w:val="00E460CA"/>
    <w:rsid w:val="00E46F3B"/>
    <w:rsid w:val="00E473F9"/>
    <w:rsid w:val="00E476B7"/>
    <w:rsid w:val="00E4782D"/>
    <w:rsid w:val="00E47CDD"/>
    <w:rsid w:val="00E531C0"/>
    <w:rsid w:val="00E54A95"/>
    <w:rsid w:val="00E55E84"/>
    <w:rsid w:val="00E5709A"/>
    <w:rsid w:val="00E62059"/>
    <w:rsid w:val="00E629F1"/>
    <w:rsid w:val="00E62BFD"/>
    <w:rsid w:val="00E63EA3"/>
    <w:rsid w:val="00E66900"/>
    <w:rsid w:val="00E67129"/>
    <w:rsid w:val="00E67407"/>
    <w:rsid w:val="00E6783A"/>
    <w:rsid w:val="00E7013A"/>
    <w:rsid w:val="00E701DB"/>
    <w:rsid w:val="00E70E67"/>
    <w:rsid w:val="00E719E9"/>
    <w:rsid w:val="00E71C13"/>
    <w:rsid w:val="00E71E68"/>
    <w:rsid w:val="00E7277A"/>
    <w:rsid w:val="00E72BAF"/>
    <w:rsid w:val="00E7395A"/>
    <w:rsid w:val="00E73FDA"/>
    <w:rsid w:val="00E74D86"/>
    <w:rsid w:val="00E74EB9"/>
    <w:rsid w:val="00E74EF7"/>
    <w:rsid w:val="00E758FB"/>
    <w:rsid w:val="00E7604B"/>
    <w:rsid w:val="00E77A3F"/>
    <w:rsid w:val="00E77E04"/>
    <w:rsid w:val="00E8105C"/>
    <w:rsid w:val="00E81B02"/>
    <w:rsid w:val="00E81B6B"/>
    <w:rsid w:val="00E82575"/>
    <w:rsid w:val="00E82F4F"/>
    <w:rsid w:val="00E838FB"/>
    <w:rsid w:val="00E84A18"/>
    <w:rsid w:val="00E84B2A"/>
    <w:rsid w:val="00E84D09"/>
    <w:rsid w:val="00E863D4"/>
    <w:rsid w:val="00E863FF"/>
    <w:rsid w:val="00E86AC9"/>
    <w:rsid w:val="00E86AE3"/>
    <w:rsid w:val="00E86B63"/>
    <w:rsid w:val="00E87031"/>
    <w:rsid w:val="00E90AA5"/>
    <w:rsid w:val="00E91B88"/>
    <w:rsid w:val="00E91D40"/>
    <w:rsid w:val="00E91DCB"/>
    <w:rsid w:val="00E92312"/>
    <w:rsid w:val="00E932D6"/>
    <w:rsid w:val="00E93309"/>
    <w:rsid w:val="00E94AD5"/>
    <w:rsid w:val="00E97266"/>
    <w:rsid w:val="00EA0B32"/>
    <w:rsid w:val="00EA13E2"/>
    <w:rsid w:val="00EA2174"/>
    <w:rsid w:val="00EA2276"/>
    <w:rsid w:val="00EA2BFE"/>
    <w:rsid w:val="00EA2E52"/>
    <w:rsid w:val="00EA5A59"/>
    <w:rsid w:val="00EA5F2E"/>
    <w:rsid w:val="00EA6545"/>
    <w:rsid w:val="00EB188E"/>
    <w:rsid w:val="00EB1BB2"/>
    <w:rsid w:val="00EB2A44"/>
    <w:rsid w:val="00EB3204"/>
    <w:rsid w:val="00EB3CB2"/>
    <w:rsid w:val="00EB441D"/>
    <w:rsid w:val="00EB4C25"/>
    <w:rsid w:val="00EB7EA6"/>
    <w:rsid w:val="00EC16EA"/>
    <w:rsid w:val="00EC221C"/>
    <w:rsid w:val="00EC22F7"/>
    <w:rsid w:val="00EC3895"/>
    <w:rsid w:val="00EC53BA"/>
    <w:rsid w:val="00EC66FF"/>
    <w:rsid w:val="00EC71D1"/>
    <w:rsid w:val="00EC7A25"/>
    <w:rsid w:val="00ED03C6"/>
    <w:rsid w:val="00ED257A"/>
    <w:rsid w:val="00ED2DEE"/>
    <w:rsid w:val="00ED3F07"/>
    <w:rsid w:val="00ED40E1"/>
    <w:rsid w:val="00ED4BA6"/>
    <w:rsid w:val="00ED6606"/>
    <w:rsid w:val="00ED6F0C"/>
    <w:rsid w:val="00ED730E"/>
    <w:rsid w:val="00ED7C33"/>
    <w:rsid w:val="00EE0723"/>
    <w:rsid w:val="00EE12CF"/>
    <w:rsid w:val="00EE1D67"/>
    <w:rsid w:val="00EE228C"/>
    <w:rsid w:val="00EE3E94"/>
    <w:rsid w:val="00EE4888"/>
    <w:rsid w:val="00EE571C"/>
    <w:rsid w:val="00EE5DF3"/>
    <w:rsid w:val="00EE6377"/>
    <w:rsid w:val="00EE64B9"/>
    <w:rsid w:val="00EE6ACB"/>
    <w:rsid w:val="00EE75FF"/>
    <w:rsid w:val="00EE7EFB"/>
    <w:rsid w:val="00EE7F6A"/>
    <w:rsid w:val="00EF02A2"/>
    <w:rsid w:val="00EF07C0"/>
    <w:rsid w:val="00EF1313"/>
    <w:rsid w:val="00EF2D36"/>
    <w:rsid w:val="00EF37CA"/>
    <w:rsid w:val="00EF3D05"/>
    <w:rsid w:val="00EF47B3"/>
    <w:rsid w:val="00EF4C4E"/>
    <w:rsid w:val="00EF50B0"/>
    <w:rsid w:val="00EF7266"/>
    <w:rsid w:val="00EF76FB"/>
    <w:rsid w:val="00F004C5"/>
    <w:rsid w:val="00F01F50"/>
    <w:rsid w:val="00F02F38"/>
    <w:rsid w:val="00F038D8"/>
    <w:rsid w:val="00F042B4"/>
    <w:rsid w:val="00F0539D"/>
    <w:rsid w:val="00F055C5"/>
    <w:rsid w:val="00F05DE6"/>
    <w:rsid w:val="00F072CC"/>
    <w:rsid w:val="00F0730B"/>
    <w:rsid w:val="00F0732F"/>
    <w:rsid w:val="00F07C1D"/>
    <w:rsid w:val="00F103BE"/>
    <w:rsid w:val="00F112EF"/>
    <w:rsid w:val="00F11DE3"/>
    <w:rsid w:val="00F12C19"/>
    <w:rsid w:val="00F1390C"/>
    <w:rsid w:val="00F13AB0"/>
    <w:rsid w:val="00F13F50"/>
    <w:rsid w:val="00F14758"/>
    <w:rsid w:val="00F1478B"/>
    <w:rsid w:val="00F14794"/>
    <w:rsid w:val="00F166D7"/>
    <w:rsid w:val="00F16CDB"/>
    <w:rsid w:val="00F1737E"/>
    <w:rsid w:val="00F1752E"/>
    <w:rsid w:val="00F20699"/>
    <w:rsid w:val="00F20A40"/>
    <w:rsid w:val="00F21009"/>
    <w:rsid w:val="00F21AA9"/>
    <w:rsid w:val="00F21F64"/>
    <w:rsid w:val="00F22935"/>
    <w:rsid w:val="00F23A4D"/>
    <w:rsid w:val="00F250FF"/>
    <w:rsid w:val="00F25550"/>
    <w:rsid w:val="00F26A0C"/>
    <w:rsid w:val="00F2782E"/>
    <w:rsid w:val="00F31020"/>
    <w:rsid w:val="00F31133"/>
    <w:rsid w:val="00F31C38"/>
    <w:rsid w:val="00F32E9E"/>
    <w:rsid w:val="00F336EB"/>
    <w:rsid w:val="00F343F6"/>
    <w:rsid w:val="00F359F9"/>
    <w:rsid w:val="00F35CF6"/>
    <w:rsid w:val="00F360F4"/>
    <w:rsid w:val="00F36670"/>
    <w:rsid w:val="00F3727D"/>
    <w:rsid w:val="00F37342"/>
    <w:rsid w:val="00F37E37"/>
    <w:rsid w:val="00F402F8"/>
    <w:rsid w:val="00F4173B"/>
    <w:rsid w:val="00F42173"/>
    <w:rsid w:val="00F42564"/>
    <w:rsid w:val="00F42F27"/>
    <w:rsid w:val="00F435BD"/>
    <w:rsid w:val="00F447AD"/>
    <w:rsid w:val="00F45721"/>
    <w:rsid w:val="00F468D1"/>
    <w:rsid w:val="00F472B6"/>
    <w:rsid w:val="00F47B22"/>
    <w:rsid w:val="00F50837"/>
    <w:rsid w:val="00F5086E"/>
    <w:rsid w:val="00F52E8D"/>
    <w:rsid w:val="00F53708"/>
    <w:rsid w:val="00F537DF"/>
    <w:rsid w:val="00F55030"/>
    <w:rsid w:val="00F55ECA"/>
    <w:rsid w:val="00F5614E"/>
    <w:rsid w:val="00F56303"/>
    <w:rsid w:val="00F56C3E"/>
    <w:rsid w:val="00F573BE"/>
    <w:rsid w:val="00F601F6"/>
    <w:rsid w:val="00F611CC"/>
    <w:rsid w:val="00F615FE"/>
    <w:rsid w:val="00F61D51"/>
    <w:rsid w:val="00F627FF"/>
    <w:rsid w:val="00F62E54"/>
    <w:rsid w:val="00F65B2C"/>
    <w:rsid w:val="00F66C52"/>
    <w:rsid w:val="00F700B3"/>
    <w:rsid w:val="00F71407"/>
    <w:rsid w:val="00F735F5"/>
    <w:rsid w:val="00F73615"/>
    <w:rsid w:val="00F7366A"/>
    <w:rsid w:val="00F7457E"/>
    <w:rsid w:val="00F753BE"/>
    <w:rsid w:val="00F75723"/>
    <w:rsid w:val="00F773B0"/>
    <w:rsid w:val="00F777ED"/>
    <w:rsid w:val="00F77849"/>
    <w:rsid w:val="00F778F7"/>
    <w:rsid w:val="00F8223B"/>
    <w:rsid w:val="00F83111"/>
    <w:rsid w:val="00F83E64"/>
    <w:rsid w:val="00F85594"/>
    <w:rsid w:val="00F86245"/>
    <w:rsid w:val="00F86943"/>
    <w:rsid w:val="00F86C7B"/>
    <w:rsid w:val="00F924B8"/>
    <w:rsid w:val="00F92EC3"/>
    <w:rsid w:val="00F92F7D"/>
    <w:rsid w:val="00F9420B"/>
    <w:rsid w:val="00F94F23"/>
    <w:rsid w:val="00F9591D"/>
    <w:rsid w:val="00F959F0"/>
    <w:rsid w:val="00F95B8B"/>
    <w:rsid w:val="00F968A9"/>
    <w:rsid w:val="00FA0BFA"/>
    <w:rsid w:val="00FA2086"/>
    <w:rsid w:val="00FA519A"/>
    <w:rsid w:val="00FA62A8"/>
    <w:rsid w:val="00FA6BC1"/>
    <w:rsid w:val="00FA78F7"/>
    <w:rsid w:val="00FA7A6D"/>
    <w:rsid w:val="00FB083E"/>
    <w:rsid w:val="00FB2176"/>
    <w:rsid w:val="00FB3416"/>
    <w:rsid w:val="00FB4CDB"/>
    <w:rsid w:val="00FB4F61"/>
    <w:rsid w:val="00FB5306"/>
    <w:rsid w:val="00FB5F2B"/>
    <w:rsid w:val="00FB60BB"/>
    <w:rsid w:val="00FB619A"/>
    <w:rsid w:val="00FB6FB6"/>
    <w:rsid w:val="00FB7793"/>
    <w:rsid w:val="00FB7D5A"/>
    <w:rsid w:val="00FC0DD4"/>
    <w:rsid w:val="00FC110E"/>
    <w:rsid w:val="00FC1C8D"/>
    <w:rsid w:val="00FC242D"/>
    <w:rsid w:val="00FC257C"/>
    <w:rsid w:val="00FC39A6"/>
    <w:rsid w:val="00FC3FBD"/>
    <w:rsid w:val="00FC4DE3"/>
    <w:rsid w:val="00FC4E3D"/>
    <w:rsid w:val="00FC4ED2"/>
    <w:rsid w:val="00FC4F44"/>
    <w:rsid w:val="00FC5441"/>
    <w:rsid w:val="00FC5715"/>
    <w:rsid w:val="00FC6DAA"/>
    <w:rsid w:val="00FC6DCB"/>
    <w:rsid w:val="00FC740F"/>
    <w:rsid w:val="00FD0195"/>
    <w:rsid w:val="00FD02AD"/>
    <w:rsid w:val="00FD0A8F"/>
    <w:rsid w:val="00FD11BB"/>
    <w:rsid w:val="00FD1EBA"/>
    <w:rsid w:val="00FD20C5"/>
    <w:rsid w:val="00FD24CF"/>
    <w:rsid w:val="00FD27E0"/>
    <w:rsid w:val="00FD368D"/>
    <w:rsid w:val="00FD3E6B"/>
    <w:rsid w:val="00FD444F"/>
    <w:rsid w:val="00FD507B"/>
    <w:rsid w:val="00FD50E0"/>
    <w:rsid w:val="00FD6129"/>
    <w:rsid w:val="00FD623E"/>
    <w:rsid w:val="00FD7668"/>
    <w:rsid w:val="00FE1609"/>
    <w:rsid w:val="00FE1D3F"/>
    <w:rsid w:val="00FE3248"/>
    <w:rsid w:val="00FE4777"/>
    <w:rsid w:val="00FE562A"/>
    <w:rsid w:val="00FE5F58"/>
    <w:rsid w:val="00FE624D"/>
    <w:rsid w:val="00FE7F93"/>
    <w:rsid w:val="00FF0336"/>
    <w:rsid w:val="00FF0675"/>
    <w:rsid w:val="00FF1437"/>
    <w:rsid w:val="00FF15E8"/>
    <w:rsid w:val="00FF1BE7"/>
    <w:rsid w:val="00FF31E0"/>
    <w:rsid w:val="00FF3816"/>
    <w:rsid w:val="00FF3E11"/>
    <w:rsid w:val="00FF43DB"/>
    <w:rsid w:val="00FF460E"/>
    <w:rsid w:val="00FF4A33"/>
    <w:rsid w:val="00FF51FB"/>
    <w:rsid w:val="00FF6312"/>
    <w:rsid w:val="00FF6921"/>
    <w:rsid w:val="00FF757A"/>
    <w:rsid w:val="00FF794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5F9CC"/>
  <w15:docId w15:val="{C97BA118-7DF2-40EF-8B09-21F656C0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CB3"/>
    <w:pPr>
      <w:spacing w:before="120" w:after="120"/>
    </w:pPr>
    <w:rPr>
      <w:rFonts w:ascii="Verdana" w:hAnsi="Verdana"/>
      <w:szCs w:val="24"/>
    </w:rPr>
  </w:style>
  <w:style w:type="paragraph" w:styleId="Rubrik1">
    <w:name w:val="heading 1"/>
    <w:basedOn w:val="Normal"/>
    <w:next w:val="Normal"/>
    <w:link w:val="Rubrik1Char"/>
    <w:qFormat/>
    <w:rsid w:val="007D135D"/>
    <w:pPr>
      <w:keepNext/>
      <w:keepLines/>
      <w:spacing w:before="480"/>
      <w:outlineLvl w:val="0"/>
    </w:pPr>
    <w:rPr>
      <w:rFonts w:eastAsiaTheme="majorEastAsia" w:cstheme="majorBidi"/>
      <w:b/>
      <w:bCs/>
      <w:caps/>
      <w:sz w:val="24"/>
      <w:szCs w:val="28"/>
    </w:rPr>
  </w:style>
  <w:style w:type="paragraph" w:styleId="Rubrik2">
    <w:name w:val="heading 2"/>
    <w:basedOn w:val="Normal"/>
    <w:next w:val="Normal"/>
    <w:link w:val="Rubrik2Char"/>
    <w:qFormat/>
    <w:rsid w:val="00172306"/>
    <w:pPr>
      <w:keepNext/>
      <w:spacing w:before="240"/>
      <w:outlineLvl w:val="1"/>
    </w:pPr>
    <w:rPr>
      <w:rFonts w:ascii="Century Gothic" w:hAnsi="Century Gothic" w:cs="Arial"/>
      <w:b/>
      <w:szCs w:val="20"/>
    </w:rPr>
  </w:style>
  <w:style w:type="paragraph" w:styleId="Rubrik3">
    <w:name w:val="heading 3"/>
    <w:basedOn w:val="Normal"/>
    <w:next w:val="Normal"/>
    <w:link w:val="Rubrik3Char"/>
    <w:qFormat/>
    <w:rsid w:val="00AB6225"/>
    <w:pPr>
      <w:keepNext/>
      <w:spacing w:before="240"/>
      <w:outlineLvl w:val="2"/>
    </w:pPr>
    <w:rPr>
      <w:rFonts w:ascii="Century Gothic" w:hAnsi="Century Gothic"/>
      <w:i/>
      <w:szCs w:val="20"/>
    </w:rPr>
  </w:style>
  <w:style w:type="paragraph" w:styleId="Rubrik4">
    <w:name w:val="heading 4"/>
    <w:basedOn w:val="Normal"/>
    <w:next w:val="Normal"/>
    <w:link w:val="Rubrik4Char"/>
    <w:qFormat/>
    <w:rsid w:val="00F56C3E"/>
    <w:pPr>
      <w:keepNext/>
      <w:spacing w:before="240"/>
      <w:outlineLvl w:val="3"/>
    </w:pPr>
    <w:rPr>
      <w:b/>
      <w:i/>
      <w:szCs w:val="20"/>
    </w:rPr>
  </w:style>
  <w:style w:type="paragraph" w:styleId="Rubrik5">
    <w:name w:val="heading 5"/>
    <w:basedOn w:val="Normal"/>
    <w:next w:val="Normal"/>
    <w:link w:val="Rubrik5Char"/>
    <w:qFormat/>
    <w:rsid w:val="00CE7ADC"/>
    <w:pPr>
      <w:keepNext/>
      <w:keepLines/>
      <w:spacing w:after="60"/>
      <w:outlineLvl w:val="4"/>
    </w:pPr>
    <w:rPr>
      <w:rFonts w:eastAsiaTheme="majorEastAsia" w:cstheme="majorBidi"/>
      <w:b/>
      <w:i/>
      <w:sz w:val="28"/>
    </w:rPr>
  </w:style>
  <w:style w:type="paragraph" w:styleId="Rubrik6">
    <w:name w:val="heading 6"/>
    <w:basedOn w:val="Normal"/>
    <w:next w:val="Normal"/>
    <w:qFormat/>
    <w:rsid w:val="00D46FD3"/>
    <w:pPr>
      <w:keepNext/>
      <w:outlineLvl w:val="5"/>
    </w:pPr>
    <w:rPr>
      <w:rFonts w:cs="Arial"/>
      <w:b/>
      <w:bCs/>
      <w:i/>
      <w:szCs w:val="20"/>
    </w:rPr>
  </w:style>
  <w:style w:type="paragraph" w:styleId="Rubrik7">
    <w:name w:val="heading 7"/>
    <w:basedOn w:val="Normal"/>
    <w:next w:val="Normal"/>
    <w:uiPriority w:val="1"/>
    <w:qFormat/>
    <w:pPr>
      <w:keepNext/>
      <w:tabs>
        <w:tab w:val="left" w:pos="2835"/>
        <w:tab w:val="left" w:pos="6804"/>
      </w:tabs>
      <w:outlineLvl w:val="6"/>
    </w:pPr>
    <w:rPr>
      <w:rFonts w:ascii="Century Gothic" w:hAnsi="Century Gothic" w:cs="Arial"/>
      <w:i/>
      <w:iCs/>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pPr>
      <w:tabs>
        <w:tab w:val="center" w:pos="4536"/>
        <w:tab w:val="right" w:pos="9072"/>
      </w:tabs>
    </w:pPr>
    <w:rPr>
      <w:rFonts w:ascii="CG Times (WN)" w:hAnsi="CG Times (WN)"/>
      <w:szCs w:val="20"/>
    </w:rPr>
  </w:style>
  <w:style w:type="paragraph" w:styleId="Sidhuvud">
    <w:name w:val="header"/>
    <w:basedOn w:val="Normal"/>
    <w:link w:val="SidhuvudChar"/>
    <w:uiPriority w:val="99"/>
    <w:pPr>
      <w:tabs>
        <w:tab w:val="center" w:pos="4252"/>
        <w:tab w:val="right" w:pos="8504"/>
      </w:tabs>
    </w:pPr>
    <w:rPr>
      <w:rFonts w:ascii="CG Times (WN)" w:hAnsi="CG Times (WN)"/>
      <w:szCs w:val="20"/>
    </w:rPr>
  </w:style>
  <w:style w:type="character" w:styleId="Sidnummer">
    <w:name w:val="page number"/>
    <w:basedOn w:val="Standardstycketeckensnitt"/>
  </w:style>
  <w:style w:type="character" w:customStyle="1" w:styleId="Rubrik1Char">
    <w:name w:val="Rubrik 1 Char"/>
    <w:basedOn w:val="Standardstycketeckensnitt"/>
    <w:link w:val="Rubrik1"/>
    <w:rsid w:val="007D135D"/>
    <w:rPr>
      <w:rFonts w:ascii="Verdana" w:eastAsiaTheme="majorEastAsia" w:hAnsi="Verdana" w:cstheme="majorBidi"/>
      <w:b/>
      <w:bCs/>
      <w:caps/>
      <w:sz w:val="24"/>
      <w:szCs w:val="28"/>
    </w:rPr>
  </w:style>
  <w:style w:type="character" w:customStyle="1" w:styleId="Rubrik2Char">
    <w:name w:val="Rubrik 2 Char"/>
    <w:basedOn w:val="Standardstycketeckensnitt"/>
    <w:link w:val="Rubrik2"/>
    <w:rsid w:val="00172306"/>
    <w:rPr>
      <w:rFonts w:ascii="Century Gothic" w:hAnsi="Century Gothic" w:cs="Arial"/>
      <w:b/>
      <w:sz w:val="24"/>
    </w:rPr>
  </w:style>
  <w:style w:type="character" w:customStyle="1" w:styleId="Rubrik3Char">
    <w:name w:val="Rubrik 3 Char"/>
    <w:basedOn w:val="Standardstycketeckensnitt"/>
    <w:link w:val="Rubrik3"/>
    <w:rsid w:val="00AB6225"/>
    <w:rPr>
      <w:rFonts w:ascii="Century Gothic" w:hAnsi="Century Gothic"/>
      <w:i/>
      <w:sz w:val="24"/>
    </w:rPr>
  </w:style>
  <w:style w:type="character" w:customStyle="1" w:styleId="Rubrik5Char">
    <w:name w:val="Rubrik 5 Char"/>
    <w:basedOn w:val="Standardstycketeckensnitt"/>
    <w:link w:val="Rubrik5"/>
    <w:rsid w:val="00CE7ADC"/>
    <w:rPr>
      <w:rFonts w:ascii="Garamond" w:eastAsiaTheme="majorEastAsia" w:hAnsi="Garamond" w:cstheme="majorBidi"/>
      <w:b/>
      <w:i/>
      <w:sz w:val="28"/>
      <w:szCs w:val="24"/>
    </w:rPr>
  </w:style>
  <w:style w:type="paragraph" w:styleId="Liststycke">
    <w:name w:val="List Paragraph"/>
    <w:basedOn w:val="Normal"/>
    <w:uiPriority w:val="34"/>
    <w:qFormat/>
    <w:rsid w:val="0052406B"/>
    <w:pPr>
      <w:ind w:left="720"/>
      <w:contextualSpacing/>
    </w:pPr>
  </w:style>
  <w:style w:type="paragraph" w:styleId="Ballongtext">
    <w:name w:val="Balloon Text"/>
    <w:basedOn w:val="Normal"/>
    <w:link w:val="BallongtextChar"/>
    <w:rsid w:val="001D66F3"/>
    <w:pPr>
      <w:spacing w:before="0" w:after="0"/>
    </w:pPr>
    <w:rPr>
      <w:rFonts w:ascii="Tahoma" w:hAnsi="Tahoma" w:cs="Tahoma"/>
      <w:sz w:val="16"/>
      <w:szCs w:val="16"/>
    </w:rPr>
  </w:style>
  <w:style w:type="character" w:customStyle="1" w:styleId="BallongtextChar">
    <w:name w:val="Ballongtext Char"/>
    <w:basedOn w:val="Standardstycketeckensnitt"/>
    <w:link w:val="Ballongtext"/>
    <w:rsid w:val="001D66F3"/>
    <w:rPr>
      <w:rFonts w:ascii="Tahoma" w:hAnsi="Tahoma" w:cs="Tahoma"/>
      <w:sz w:val="16"/>
      <w:szCs w:val="16"/>
    </w:rPr>
  </w:style>
  <w:style w:type="paragraph" w:styleId="Fotnotstext">
    <w:name w:val="footnote text"/>
    <w:basedOn w:val="Normal"/>
    <w:link w:val="FotnotstextChar"/>
    <w:rsid w:val="001D66F3"/>
    <w:pPr>
      <w:spacing w:before="0" w:after="0"/>
    </w:pPr>
    <w:rPr>
      <w:szCs w:val="20"/>
    </w:rPr>
  </w:style>
  <w:style w:type="character" w:customStyle="1" w:styleId="FotnotstextChar">
    <w:name w:val="Fotnotstext Char"/>
    <w:basedOn w:val="Standardstycketeckensnitt"/>
    <w:link w:val="Fotnotstext"/>
    <w:rsid w:val="001D66F3"/>
    <w:rPr>
      <w:rFonts w:ascii="Garamond" w:hAnsi="Garamond"/>
    </w:rPr>
  </w:style>
  <w:style w:type="character" w:styleId="Fotnotsreferens">
    <w:name w:val="footnote reference"/>
    <w:rsid w:val="001D66F3"/>
    <w:rPr>
      <w:vertAlign w:val="superscript"/>
    </w:rPr>
  </w:style>
  <w:style w:type="character" w:customStyle="1" w:styleId="SidfotChar">
    <w:name w:val="Sidfot Char"/>
    <w:basedOn w:val="Standardstycketeckensnitt"/>
    <w:link w:val="Sidfot"/>
    <w:uiPriority w:val="99"/>
    <w:rsid w:val="00C94580"/>
    <w:rPr>
      <w:rFonts w:ascii="CG Times (WN)" w:hAnsi="CG Times (WN)"/>
      <w:sz w:val="24"/>
    </w:rPr>
  </w:style>
  <w:style w:type="character" w:customStyle="1" w:styleId="Rubrik4Char">
    <w:name w:val="Rubrik 4 Char"/>
    <w:basedOn w:val="Standardstycketeckensnitt"/>
    <w:link w:val="Rubrik4"/>
    <w:rsid w:val="00F56C3E"/>
    <w:rPr>
      <w:rFonts w:ascii="Garamond" w:hAnsi="Garamond"/>
      <w:b/>
      <w:i/>
      <w:sz w:val="24"/>
    </w:rPr>
  </w:style>
  <w:style w:type="character" w:styleId="Kommentarsreferens">
    <w:name w:val="annotation reference"/>
    <w:basedOn w:val="Standardstycketeckensnitt"/>
    <w:rsid w:val="00E17FC1"/>
    <w:rPr>
      <w:sz w:val="16"/>
      <w:szCs w:val="16"/>
    </w:rPr>
  </w:style>
  <w:style w:type="paragraph" w:styleId="Kommentarer">
    <w:name w:val="annotation text"/>
    <w:basedOn w:val="Normal"/>
    <w:link w:val="KommentarerChar"/>
    <w:uiPriority w:val="99"/>
    <w:rsid w:val="00E17FC1"/>
    <w:rPr>
      <w:szCs w:val="20"/>
    </w:rPr>
  </w:style>
  <w:style w:type="character" w:customStyle="1" w:styleId="KommentarerChar">
    <w:name w:val="Kommentarer Char"/>
    <w:basedOn w:val="Standardstycketeckensnitt"/>
    <w:link w:val="Kommentarer"/>
    <w:uiPriority w:val="99"/>
    <w:rsid w:val="00E17FC1"/>
    <w:rPr>
      <w:rFonts w:ascii="Garamond" w:hAnsi="Garamond"/>
    </w:rPr>
  </w:style>
  <w:style w:type="paragraph" w:styleId="Kommentarsmne">
    <w:name w:val="annotation subject"/>
    <w:basedOn w:val="Kommentarer"/>
    <w:next w:val="Kommentarer"/>
    <w:link w:val="KommentarsmneChar"/>
    <w:rsid w:val="00E17FC1"/>
    <w:rPr>
      <w:b/>
      <w:bCs/>
    </w:rPr>
  </w:style>
  <w:style w:type="character" w:customStyle="1" w:styleId="KommentarsmneChar">
    <w:name w:val="Kommentarsämne Char"/>
    <w:basedOn w:val="KommentarerChar"/>
    <w:link w:val="Kommentarsmne"/>
    <w:rsid w:val="00E17FC1"/>
    <w:rPr>
      <w:rFonts w:ascii="Garamond" w:hAnsi="Garamond"/>
      <w:b/>
      <w:bCs/>
    </w:rPr>
  </w:style>
  <w:style w:type="paragraph" w:customStyle="1" w:styleId="Normalkursiv">
    <w:name w:val="Normal kursiv"/>
    <w:basedOn w:val="Normal"/>
    <w:qFormat/>
    <w:rsid w:val="00AB6225"/>
    <w:rPr>
      <w:i/>
    </w:rPr>
  </w:style>
  <w:style w:type="character" w:customStyle="1" w:styleId="SidhuvudChar">
    <w:name w:val="Sidhuvud Char"/>
    <w:basedOn w:val="Standardstycketeckensnitt"/>
    <w:link w:val="Sidhuvud"/>
    <w:uiPriority w:val="99"/>
    <w:rsid w:val="00006DB8"/>
    <w:rPr>
      <w:rFonts w:ascii="CG Times (WN)" w:hAnsi="CG Times (WN)"/>
      <w:sz w:val="24"/>
    </w:rPr>
  </w:style>
  <w:style w:type="paragraph" w:customStyle="1" w:styleId="Punktlista1">
    <w:name w:val="Punktlista1"/>
    <w:basedOn w:val="Liststycke"/>
    <w:qFormat/>
    <w:rsid w:val="00F112EF"/>
    <w:pPr>
      <w:numPr>
        <w:numId w:val="1"/>
      </w:numPr>
      <w:spacing w:before="0"/>
      <w:ind w:left="714" w:hanging="357"/>
      <w:contextualSpacing w:val="0"/>
    </w:pPr>
  </w:style>
  <w:style w:type="paragraph" w:styleId="Revision">
    <w:name w:val="Revision"/>
    <w:hidden/>
    <w:uiPriority w:val="99"/>
    <w:semiHidden/>
    <w:rsid w:val="000C09D3"/>
    <w:rPr>
      <w:rFonts w:ascii="Garamond" w:hAnsi="Garamond"/>
      <w:sz w:val="24"/>
      <w:szCs w:val="24"/>
    </w:rPr>
  </w:style>
  <w:style w:type="character" w:styleId="Hyperlnk">
    <w:name w:val="Hyperlink"/>
    <w:basedOn w:val="Standardstycketeckensnitt"/>
    <w:rsid w:val="003A265E"/>
    <w:rPr>
      <w:color w:val="0000FF" w:themeColor="hyperlink"/>
      <w:u w:val="single"/>
    </w:rPr>
  </w:style>
  <w:style w:type="paragraph" w:styleId="Brdtext">
    <w:name w:val="Body Text"/>
    <w:basedOn w:val="Normal"/>
    <w:link w:val="BrdtextChar"/>
    <w:semiHidden/>
    <w:unhideWhenUsed/>
    <w:rsid w:val="00984801"/>
  </w:style>
  <w:style w:type="character" w:customStyle="1" w:styleId="BrdtextChar">
    <w:name w:val="Brödtext Char"/>
    <w:basedOn w:val="Standardstycketeckensnitt"/>
    <w:link w:val="Brdtext"/>
    <w:semiHidden/>
    <w:rsid w:val="00984801"/>
    <w:rPr>
      <w:rFonts w:ascii="Garamond" w:hAnsi="Garamond"/>
      <w:sz w:val="24"/>
      <w:szCs w:val="24"/>
    </w:rPr>
  </w:style>
  <w:style w:type="character" w:customStyle="1" w:styleId="Olstomnmnande1">
    <w:name w:val="Olöst omnämnande1"/>
    <w:basedOn w:val="Standardstycketeckensnitt"/>
    <w:uiPriority w:val="99"/>
    <w:semiHidden/>
    <w:unhideWhenUsed/>
    <w:rsid w:val="0073375A"/>
    <w:rPr>
      <w:color w:val="808080"/>
      <w:shd w:val="clear" w:color="auto" w:fill="E6E6E6"/>
    </w:rPr>
  </w:style>
  <w:style w:type="paragraph" w:styleId="Normalwebb">
    <w:name w:val="Normal (Web)"/>
    <w:basedOn w:val="Normal"/>
    <w:uiPriority w:val="99"/>
    <w:unhideWhenUsed/>
    <w:rsid w:val="00F9420B"/>
    <w:pPr>
      <w:spacing w:before="0" w:after="0"/>
    </w:pPr>
    <w:rPr>
      <w:rFonts w:ascii="Times New Roman" w:eastAsiaTheme="minorHAnsi" w:hAnsi="Times New Roman"/>
    </w:rPr>
  </w:style>
  <w:style w:type="paragraph" w:customStyle="1" w:styleId="Default">
    <w:name w:val="Default"/>
    <w:rsid w:val="00B15302"/>
    <w:pPr>
      <w:autoSpaceDE w:val="0"/>
      <w:autoSpaceDN w:val="0"/>
      <w:adjustRightInd w:val="0"/>
    </w:pPr>
    <w:rPr>
      <w:rFonts w:ascii="Book Antiqua" w:hAnsi="Book Antiqua" w:cs="Book Antiqua"/>
      <w:color w:val="000000"/>
      <w:sz w:val="24"/>
      <w:szCs w:val="24"/>
    </w:rPr>
  </w:style>
  <w:style w:type="paragraph" w:styleId="Oformateradtext">
    <w:name w:val="Plain Text"/>
    <w:basedOn w:val="Normal"/>
    <w:link w:val="OformateradtextChar"/>
    <w:uiPriority w:val="99"/>
    <w:semiHidden/>
    <w:unhideWhenUsed/>
    <w:rsid w:val="00EF1313"/>
    <w:pPr>
      <w:spacing w:before="0" w:after="0"/>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EF1313"/>
    <w:rPr>
      <w:rFonts w:ascii="Calibri" w:eastAsiaTheme="minorHAnsi" w:hAnsi="Calibri" w:cstheme="minorBidi"/>
      <w:sz w:val="22"/>
      <w:szCs w:val="21"/>
      <w:lang w:eastAsia="en-US"/>
    </w:rPr>
  </w:style>
  <w:style w:type="paragraph" w:customStyle="1" w:styleId="Kalixbrdtext">
    <w:name w:val="Kalix brödtext"/>
    <w:basedOn w:val="Normal"/>
    <w:rsid w:val="00243206"/>
  </w:style>
  <w:style w:type="character" w:customStyle="1" w:styleId="Tyrns-BrdtextChar">
    <w:name w:val="Tyréns - Brödtext Char"/>
    <w:basedOn w:val="Standardstycketeckensnitt"/>
    <w:link w:val="Tyrns-Brdtext"/>
    <w:locked/>
    <w:rsid w:val="00E11E00"/>
    <w:rPr>
      <w:rFonts w:ascii="Lucida Sans" w:hAnsi="Lucida Sans"/>
      <w:lang w:eastAsia="en-US"/>
    </w:rPr>
  </w:style>
  <w:style w:type="paragraph" w:customStyle="1" w:styleId="Tyrns-Brdtext">
    <w:name w:val="Tyréns - Brödtext"/>
    <w:basedOn w:val="Normal"/>
    <w:link w:val="Tyrns-BrdtextChar"/>
    <w:rsid w:val="00E11E00"/>
    <w:pPr>
      <w:spacing w:before="240" w:after="0"/>
    </w:pPr>
    <w:rPr>
      <w:rFonts w:ascii="Lucida Sans" w:hAnsi="Lucida Sans"/>
      <w:szCs w:val="20"/>
      <w:lang w:eastAsia="en-US"/>
    </w:rPr>
  </w:style>
  <w:style w:type="character" w:styleId="Olstomnmnande">
    <w:name w:val="Unresolved Mention"/>
    <w:basedOn w:val="Standardstycketeckensnitt"/>
    <w:uiPriority w:val="99"/>
    <w:semiHidden/>
    <w:unhideWhenUsed/>
    <w:rsid w:val="000F6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0237">
      <w:bodyDiv w:val="1"/>
      <w:marLeft w:val="0"/>
      <w:marRight w:val="0"/>
      <w:marTop w:val="0"/>
      <w:marBottom w:val="0"/>
      <w:divBdr>
        <w:top w:val="none" w:sz="0" w:space="0" w:color="auto"/>
        <w:left w:val="none" w:sz="0" w:space="0" w:color="auto"/>
        <w:bottom w:val="none" w:sz="0" w:space="0" w:color="auto"/>
        <w:right w:val="none" w:sz="0" w:space="0" w:color="auto"/>
      </w:divBdr>
    </w:div>
    <w:div w:id="24183520">
      <w:bodyDiv w:val="1"/>
      <w:marLeft w:val="0"/>
      <w:marRight w:val="0"/>
      <w:marTop w:val="0"/>
      <w:marBottom w:val="0"/>
      <w:divBdr>
        <w:top w:val="none" w:sz="0" w:space="0" w:color="auto"/>
        <w:left w:val="none" w:sz="0" w:space="0" w:color="auto"/>
        <w:bottom w:val="none" w:sz="0" w:space="0" w:color="auto"/>
        <w:right w:val="none" w:sz="0" w:space="0" w:color="auto"/>
      </w:divBdr>
    </w:div>
    <w:div w:id="55858794">
      <w:bodyDiv w:val="1"/>
      <w:marLeft w:val="0"/>
      <w:marRight w:val="0"/>
      <w:marTop w:val="0"/>
      <w:marBottom w:val="0"/>
      <w:divBdr>
        <w:top w:val="none" w:sz="0" w:space="0" w:color="auto"/>
        <w:left w:val="none" w:sz="0" w:space="0" w:color="auto"/>
        <w:bottom w:val="none" w:sz="0" w:space="0" w:color="auto"/>
        <w:right w:val="none" w:sz="0" w:space="0" w:color="auto"/>
      </w:divBdr>
    </w:div>
    <w:div w:id="259878190">
      <w:bodyDiv w:val="1"/>
      <w:marLeft w:val="0"/>
      <w:marRight w:val="0"/>
      <w:marTop w:val="0"/>
      <w:marBottom w:val="0"/>
      <w:divBdr>
        <w:top w:val="none" w:sz="0" w:space="0" w:color="auto"/>
        <w:left w:val="none" w:sz="0" w:space="0" w:color="auto"/>
        <w:bottom w:val="none" w:sz="0" w:space="0" w:color="auto"/>
        <w:right w:val="none" w:sz="0" w:space="0" w:color="auto"/>
      </w:divBdr>
    </w:div>
    <w:div w:id="300497183">
      <w:bodyDiv w:val="1"/>
      <w:marLeft w:val="0"/>
      <w:marRight w:val="0"/>
      <w:marTop w:val="0"/>
      <w:marBottom w:val="0"/>
      <w:divBdr>
        <w:top w:val="none" w:sz="0" w:space="0" w:color="auto"/>
        <w:left w:val="none" w:sz="0" w:space="0" w:color="auto"/>
        <w:bottom w:val="none" w:sz="0" w:space="0" w:color="auto"/>
        <w:right w:val="none" w:sz="0" w:space="0" w:color="auto"/>
      </w:divBdr>
    </w:div>
    <w:div w:id="308943621">
      <w:bodyDiv w:val="1"/>
      <w:marLeft w:val="0"/>
      <w:marRight w:val="0"/>
      <w:marTop w:val="0"/>
      <w:marBottom w:val="0"/>
      <w:divBdr>
        <w:top w:val="none" w:sz="0" w:space="0" w:color="auto"/>
        <w:left w:val="none" w:sz="0" w:space="0" w:color="auto"/>
        <w:bottom w:val="none" w:sz="0" w:space="0" w:color="auto"/>
        <w:right w:val="none" w:sz="0" w:space="0" w:color="auto"/>
      </w:divBdr>
    </w:div>
    <w:div w:id="362561280">
      <w:bodyDiv w:val="1"/>
      <w:marLeft w:val="0"/>
      <w:marRight w:val="0"/>
      <w:marTop w:val="0"/>
      <w:marBottom w:val="0"/>
      <w:divBdr>
        <w:top w:val="none" w:sz="0" w:space="0" w:color="auto"/>
        <w:left w:val="none" w:sz="0" w:space="0" w:color="auto"/>
        <w:bottom w:val="none" w:sz="0" w:space="0" w:color="auto"/>
        <w:right w:val="none" w:sz="0" w:space="0" w:color="auto"/>
      </w:divBdr>
    </w:div>
    <w:div w:id="435642126">
      <w:bodyDiv w:val="1"/>
      <w:marLeft w:val="0"/>
      <w:marRight w:val="0"/>
      <w:marTop w:val="0"/>
      <w:marBottom w:val="0"/>
      <w:divBdr>
        <w:top w:val="none" w:sz="0" w:space="0" w:color="auto"/>
        <w:left w:val="none" w:sz="0" w:space="0" w:color="auto"/>
        <w:bottom w:val="none" w:sz="0" w:space="0" w:color="auto"/>
        <w:right w:val="none" w:sz="0" w:space="0" w:color="auto"/>
      </w:divBdr>
    </w:div>
    <w:div w:id="488178127">
      <w:bodyDiv w:val="1"/>
      <w:marLeft w:val="0"/>
      <w:marRight w:val="0"/>
      <w:marTop w:val="0"/>
      <w:marBottom w:val="0"/>
      <w:divBdr>
        <w:top w:val="none" w:sz="0" w:space="0" w:color="auto"/>
        <w:left w:val="none" w:sz="0" w:space="0" w:color="auto"/>
        <w:bottom w:val="none" w:sz="0" w:space="0" w:color="auto"/>
        <w:right w:val="none" w:sz="0" w:space="0" w:color="auto"/>
      </w:divBdr>
    </w:div>
    <w:div w:id="500198496">
      <w:bodyDiv w:val="1"/>
      <w:marLeft w:val="0"/>
      <w:marRight w:val="0"/>
      <w:marTop w:val="0"/>
      <w:marBottom w:val="0"/>
      <w:divBdr>
        <w:top w:val="none" w:sz="0" w:space="0" w:color="auto"/>
        <w:left w:val="none" w:sz="0" w:space="0" w:color="auto"/>
        <w:bottom w:val="none" w:sz="0" w:space="0" w:color="auto"/>
        <w:right w:val="none" w:sz="0" w:space="0" w:color="auto"/>
      </w:divBdr>
    </w:div>
    <w:div w:id="763769387">
      <w:bodyDiv w:val="1"/>
      <w:marLeft w:val="0"/>
      <w:marRight w:val="0"/>
      <w:marTop w:val="0"/>
      <w:marBottom w:val="0"/>
      <w:divBdr>
        <w:top w:val="none" w:sz="0" w:space="0" w:color="auto"/>
        <w:left w:val="none" w:sz="0" w:space="0" w:color="auto"/>
        <w:bottom w:val="none" w:sz="0" w:space="0" w:color="auto"/>
        <w:right w:val="none" w:sz="0" w:space="0" w:color="auto"/>
      </w:divBdr>
    </w:div>
    <w:div w:id="831143586">
      <w:bodyDiv w:val="1"/>
      <w:marLeft w:val="0"/>
      <w:marRight w:val="0"/>
      <w:marTop w:val="0"/>
      <w:marBottom w:val="0"/>
      <w:divBdr>
        <w:top w:val="none" w:sz="0" w:space="0" w:color="auto"/>
        <w:left w:val="none" w:sz="0" w:space="0" w:color="auto"/>
        <w:bottom w:val="none" w:sz="0" w:space="0" w:color="auto"/>
        <w:right w:val="none" w:sz="0" w:space="0" w:color="auto"/>
      </w:divBdr>
    </w:div>
    <w:div w:id="846670464">
      <w:bodyDiv w:val="1"/>
      <w:marLeft w:val="0"/>
      <w:marRight w:val="0"/>
      <w:marTop w:val="0"/>
      <w:marBottom w:val="0"/>
      <w:divBdr>
        <w:top w:val="none" w:sz="0" w:space="0" w:color="auto"/>
        <w:left w:val="none" w:sz="0" w:space="0" w:color="auto"/>
        <w:bottom w:val="none" w:sz="0" w:space="0" w:color="auto"/>
        <w:right w:val="none" w:sz="0" w:space="0" w:color="auto"/>
      </w:divBdr>
    </w:div>
    <w:div w:id="965888428">
      <w:bodyDiv w:val="1"/>
      <w:marLeft w:val="0"/>
      <w:marRight w:val="0"/>
      <w:marTop w:val="0"/>
      <w:marBottom w:val="0"/>
      <w:divBdr>
        <w:top w:val="none" w:sz="0" w:space="0" w:color="auto"/>
        <w:left w:val="none" w:sz="0" w:space="0" w:color="auto"/>
        <w:bottom w:val="none" w:sz="0" w:space="0" w:color="auto"/>
        <w:right w:val="none" w:sz="0" w:space="0" w:color="auto"/>
      </w:divBdr>
    </w:div>
    <w:div w:id="998995903">
      <w:bodyDiv w:val="1"/>
      <w:marLeft w:val="0"/>
      <w:marRight w:val="0"/>
      <w:marTop w:val="0"/>
      <w:marBottom w:val="0"/>
      <w:divBdr>
        <w:top w:val="none" w:sz="0" w:space="0" w:color="auto"/>
        <w:left w:val="none" w:sz="0" w:space="0" w:color="auto"/>
        <w:bottom w:val="none" w:sz="0" w:space="0" w:color="auto"/>
        <w:right w:val="none" w:sz="0" w:space="0" w:color="auto"/>
      </w:divBdr>
    </w:div>
    <w:div w:id="1202284550">
      <w:bodyDiv w:val="1"/>
      <w:marLeft w:val="0"/>
      <w:marRight w:val="0"/>
      <w:marTop w:val="0"/>
      <w:marBottom w:val="0"/>
      <w:divBdr>
        <w:top w:val="none" w:sz="0" w:space="0" w:color="auto"/>
        <w:left w:val="none" w:sz="0" w:space="0" w:color="auto"/>
        <w:bottom w:val="none" w:sz="0" w:space="0" w:color="auto"/>
        <w:right w:val="none" w:sz="0" w:space="0" w:color="auto"/>
      </w:divBdr>
    </w:div>
    <w:div w:id="1261910034">
      <w:bodyDiv w:val="1"/>
      <w:marLeft w:val="0"/>
      <w:marRight w:val="0"/>
      <w:marTop w:val="0"/>
      <w:marBottom w:val="0"/>
      <w:divBdr>
        <w:top w:val="none" w:sz="0" w:space="0" w:color="auto"/>
        <w:left w:val="none" w:sz="0" w:space="0" w:color="auto"/>
        <w:bottom w:val="none" w:sz="0" w:space="0" w:color="auto"/>
        <w:right w:val="none" w:sz="0" w:space="0" w:color="auto"/>
      </w:divBdr>
    </w:div>
    <w:div w:id="1324503307">
      <w:bodyDiv w:val="1"/>
      <w:marLeft w:val="0"/>
      <w:marRight w:val="0"/>
      <w:marTop w:val="0"/>
      <w:marBottom w:val="0"/>
      <w:divBdr>
        <w:top w:val="none" w:sz="0" w:space="0" w:color="auto"/>
        <w:left w:val="none" w:sz="0" w:space="0" w:color="auto"/>
        <w:bottom w:val="none" w:sz="0" w:space="0" w:color="auto"/>
        <w:right w:val="none" w:sz="0" w:space="0" w:color="auto"/>
      </w:divBdr>
    </w:div>
    <w:div w:id="1335718772">
      <w:bodyDiv w:val="1"/>
      <w:marLeft w:val="0"/>
      <w:marRight w:val="0"/>
      <w:marTop w:val="0"/>
      <w:marBottom w:val="0"/>
      <w:divBdr>
        <w:top w:val="none" w:sz="0" w:space="0" w:color="auto"/>
        <w:left w:val="none" w:sz="0" w:space="0" w:color="auto"/>
        <w:bottom w:val="none" w:sz="0" w:space="0" w:color="auto"/>
        <w:right w:val="none" w:sz="0" w:space="0" w:color="auto"/>
      </w:divBdr>
    </w:div>
    <w:div w:id="1659191288">
      <w:bodyDiv w:val="1"/>
      <w:marLeft w:val="0"/>
      <w:marRight w:val="0"/>
      <w:marTop w:val="0"/>
      <w:marBottom w:val="0"/>
      <w:divBdr>
        <w:top w:val="none" w:sz="0" w:space="0" w:color="auto"/>
        <w:left w:val="none" w:sz="0" w:space="0" w:color="auto"/>
        <w:bottom w:val="none" w:sz="0" w:space="0" w:color="auto"/>
        <w:right w:val="none" w:sz="0" w:space="0" w:color="auto"/>
      </w:divBdr>
    </w:div>
    <w:div w:id="1663503193">
      <w:bodyDiv w:val="1"/>
      <w:marLeft w:val="0"/>
      <w:marRight w:val="0"/>
      <w:marTop w:val="0"/>
      <w:marBottom w:val="0"/>
      <w:divBdr>
        <w:top w:val="none" w:sz="0" w:space="0" w:color="auto"/>
        <w:left w:val="none" w:sz="0" w:space="0" w:color="auto"/>
        <w:bottom w:val="none" w:sz="0" w:space="0" w:color="auto"/>
        <w:right w:val="none" w:sz="0" w:space="0" w:color="auto"/>
      </w:divBdr>
    </w:div>
    <w:div w:id="1699500594">
      <w:bodyDiv w:val="1"/>
      <w:marLeft w:val="0"/>
      <w:marRight w:val="0"/>
      <w:marTop w:val="0"/>
      <w:marBottom w:val="0"/>
      <w:divBdr>
        <w:top w:val="none" w:sz="0" w:space="0" w:color="auto"/>
        <w:left w:val="none" w:sz="0" w:space="0" w:color="auto"/>
        <w:bottom w:val="none" w:sz="0" w:space="0" w:color="auto"/>
        <w:right w:val="none" w:sz="0" w:space="0" w:color="auto"/>
      </w:divBdr>
    </w:div>
    <w:div w:id="1768885294">
      <w:bodyDiv w:val="1"/>
      <w:marLeft w:val="0"/>
      <w:marRight w:val="0"/>
      <w:marTop w:val="0"/>
      <w:marBottom w:val="0"/>
      <w:divBdr>
        <w:top w:val="none" w:sz="0" w:space="0" w:color="auto"/>
        <w:left w:val="none" w:sz="0" w:space="0" w:color="auto"/>
        <w:bottom w:val="none" w:sz="0" w:space="0" w:color="auto"/>
        <w:right w:val="none" w:sz="0" w:space="0" w:color="auto"/>
      </w:divBdr>
    </w:div>
    <w:div w:id="1773891198">
      <w:bodyDiv w:val="1"/>
      <w:marLeft w:val="0"/>
      <w:marRight w:val="0"/>
      <w:marTop w:val="0"/>
      <w:marBottom w:val="0"/>
      <w:divBdr>
        <w:top w:val="none" w:sz="0" w:space="0" w:color="auto"/>
        <w:left w:val="none" w:sz="0" w:space="0" w:color="auto"/>
        <w:bottom w:val="none" w:sz="0" w:space="0" w:color="auto"/>
        <w:right w:val="none" w:sz="0" w:space="0" w:color="auto"/>
      </w:divBdr>
    </w:div>
    <w:div w:id="1822041230">
      <w:bodyDiv w:val="1"/>
      <w:marLeft w:val="0"/>
      <w:marRight w:val="0"/>
      <w:marTop w:val="0"/>
      <w:marBottom w:val="0"/>
      <w:divBdr>
        <w:top w:val="none" w:sz="0" w:space="0" w:color="auto"/>
        <w:left w:val="none" w:sz="0" w:space="0" w:color="auto"/>
        <w:bottom w:val="none" w:sz="0" w:space="0" w:color="auto"/>
        <w:right w:val="none" w:sz="0" w:space="0" w:color="auto"/>
      </w:divBdr>
    </w:div>
    <w:div w:id="1826043825">
      <w:bodyDiv w:val="1"/>
      <w:marLeft w:val="0"/>
      <w:marRight w:val="0"/>
      <w:marTop w:val="0"/>
      <w:marBottom w:val="0"/>
      <w:divBdr>
        <w:top w:val="none" w:sz="0" w:space="0" w:color="auto"/>
        <w:left w:val="none" w:sz="0" w:space="0" w:color="auto"/>
        <w:bottom w:val="none" w:sz="0" w:space="0" w:color="auto"/>
        <w:right w:val="none" w:sz="0" w:space="0" w:color="auto"/>
      </w:divBdr>
    </w:div>
    <w:div w:id="1828590400">
      <w:bodyDiv w:val="1"/>
      <w:marLeft w:val="0"/>
      <w:marRight w:val="0"/>
      <w:marTop w:val="0"/>
      <w:marBottom w:val="0"/>
      <w:divBdr>
        <w:top w:val="none" w:sz="0" w:space="0" w:color="auto"/>
        <w:left w:val="none" w:sz="0" w:space="0" w:color="auto"/>
        <w:bottom w:val="none" w:sz="0" w:space="0" w:color="auto"/>
        <w:right w:val="none" w:sz="0" w:space="0" w:color="auto"/>
      </w:divBdr>
    </w:div>
    <w:div w:id="1846892782">
      <w:bodyDiv w:val="1"/>
      <w:marLeft w:val="0"/>
      <w:marRight w:val="0"/>
      <w:marTop w:val="0"/>
      <w:marBottom w:val="0"/>
      <w:divBdr>
        <w:top w:val="none" w:sz="0" w:space="0" w:color="auto"/>
        <w:left w:val="none" w:sz="0" w:space="0" w:color="auto"/>
        <w:bottom w:val="none" w:sz="0" w:space="0" w:color="auto"/>
        <w:right w:val="none" w:sz="0" w:space="0" w:color="auto"/>
      </w:divBdr>
    </w:div>
    <w:div w:id="1899707414">
      <w:bodyDiv w:val="1"/>
      <w:marLeft w:val="0"/>
      <w:marRight w:val="0"/>
      <w:marTop w:val="0"/>
      <w:marBottom w:val="0"/>
      <w:divBdr>
        <w:top w:val="none" w:sz="0" w:space="0" w:color="auto"/>
        <w:left w:val="none" w:sz="0" w:space="0" w:color="auto"/>
        <w:bottom w:val="none" w:sz="0" w:space="0" w:color="auto"/>
        <w:right w:val="none" w:sz="0" w:space="0" w:color="auto"/>
      </w:divBdr>
    </w:div>
    <w:div w:id="1947273748">
      <w:bodyDiv w:val="1"/>
      <w:marLeft w:val="0"/>
      <w:marRight w:val="0"/>
      <w:marTop w:val="0"/>
      <w:marBottom w:val="0"/>
      <w:divBdr>
        <w:top w:val="none" w:sz="0" w:space="0" w:color="auto"/>
        <w:left w:val="none" w:sz="0" w:space="0" w:color="auto"/>
        <w:bottom w:val="none" w:sz="0" w:space="0" w:color="auto"/>
        <w:right w:val="none" w:sz="0" w:space="0" w:color="auto"/>
      </w:divBdr>
    </w:div>
    <w:div w:id="1982884337">
      <w:bodyDiv w:val="1"/>
      <w:marLeft w:val="0"/>
      <w:marRight w:val="0"/>
      <w:marTop w:val="0"/>
      <w:marBottom w:val="0"/>
      <w:divBdr>
        <w:top w:val="none" w:sz="0" w:space="0" w:color="auto"/>
        <w:left w:val="none" w:sz="0" w:space="0" w:color="auto"/>
        <w:bottom w:val="none" w:sz="0" w:space="0" w:color="auto"/>
        <w:right w:val="none" w:sz="0" w:space="0" w:color="auto"/>
      </w:divBdr>
    </w:div>
    <w:div w:id="1985968421">
      <w:bodyDiv w:val="1"/>
      <w:marLeft w:val="0"/>
      <w:marRight w:val="0"/>
      <w:marTop w:val="0"/>
      <w:marBottom w:val="0"/>
      <w:divBdr>
        <w:top w:val="none" w:sz="0" w:space="0" w:color="auto"/>
        <w:left w:val="none" w:sz="0" w:space="0" w:color="auto"/>
        <w:bottom w:val="none" w:sz="0" w:space="0" w:color="auto"/>
        <w:right w:val="none" w:sz="0" w:space="0" w:color="auto"/>
      </w:divBdr>
    </w:div>
    <w:div w:id="2017609214">
      <w:bodyDiv w:val="1"/>
      <w:marLeft w:val="0"/>
      <w:marRight w:val="0"/>
      <w:marTop w:val="0"/>
      <w:marBottom w:val="0"/>
      <w:divBdr>
        <w:top w:val="none" w:sz="0" w:space="0" w:color="auto"/>
        <w:left w:val="none" w:sz="0" w:space="0" w:color="auto"/>
        <w:bottom w:val="none" w:sz="0" w:space="0" w:color="auto"/>
        <w:right w:val="none" w:sz="0" w:space="0" w:color="auto"/>
      </w:divBdr>
    </w:div>
    <w:div w:id="2035572061">
      <w:bodyDiv w:val="1"/>
      <w:marLeft w:val="0"/>
      <w:marRight w:val="0"/>
      <w:marTop w:val="0"/>
      <w:marBottom w:val="0"/>
      <w:divBdr>
        <w:top w:val="none" w:sz="0" w:space="0" w:color="auto"/>
        <w:left w:val="none" w:sz="0" w:space="0" w:color="auto"/>
        <w:bottom w:val="none" w:sz="0" w:space="0" w:color="auto"/>
        <w:right w:val="none" w:sz="0" w:space="0" w:color="auto"/>
      </w:divBdr>
    </w:div>
    <w:div w:id="2042433629">
      <w:bodyDiv w:val="1"/>
      <w:marLeft w:val="0"/>
      <w:marRight w:val="0"/>
      <w:marTop w:val="0"/>
      <w:marBottom w:val="0"/>
      <w:divBdr>
        <w:top w:val="none" w:sz="0" w:space="0" w:color="auto"/>
        <w:left w:val="none" w:sz="0" w:space="0" w:color="auto"/>
        <w:bottom w:val="none" w:sz="0" w:space="0" w:color="auto"/>
        <w:right w:val="none" w:sz="0" w:space="0" w:color="auto"/>
      </w:divBdr>
    </w:div>
    <w:div w:id="2095323855">
      <w:bodyDiv w:val="1"/>
      <w:marLeft w:val="0"/>
      <w:marRight w:val="0"/>
      <w:marTop w:val="0"/>
      <w:marBottom w:val="0"/>
      <w:divBdr>
        <w:top w:val="none" w:sz="0" w:space="0" w:color="auto"/>
        <w:left w:val="none" w:sz="0" w:space="0" w:color="auto"/>
        <w:bottom w:val="none" w:sz="0" w:space="0" w:color="auto"/>
        <w:right w:val="none" w:sz="0" w:space="0" w:color="auto"/>
      </w:divBdr>
    </w:div>
    <w:div w:id="2106342707">
      <w:bodyDiv w:val="1"/>
      <w:marLeft w:val="0"/>
      <w:marRight w:val="0"/>
      <w:marTop w:val="0"/>
      <w:marBottom w:val="0"/>
      <w:divBdr>
        <w:top w:val="none" w:sz="0" w:space="0" w:color="auto"/>
        <w:left w:val="none" w:sz="0" w:space="0" w:color="auto"/>
        <w:bottom w:val="none" w:sz="0" w:space="0" w:color="auto"/>
        <w:right w:val="none" w:sz="0" w:space="0" w:color="auto"/>
      </w:divBdr>
    </w:div>
    <w:div w:id="2107532800">
      <w:bodyDiv w:val="1"/>
      <w:marLeft w:val="0"/>
      <w:marRight w:val="0"/>
      <w:marTop w:val="0"/>
      <w:marBottom w:val="0"/>
      <w:divBdr>
        <w:top w:val="none" w:sz="0" w:space="0" w:color="auto"/>
        <w:left w:val="none" w:sz="0" w:space="0" w:color="auto"/>
        <w:bottom w:val="none" w:sz="0" w:space="0" w:color="auto"/>
        <w:right w:val="none" w:sz="0" w:space="0" w:color="auto"/>
      </w:divBdr>
    </w:div>
    <w:div w:id="2147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2ef43a-43e2-405c-b336-f39f1721eed2">
      <Terms xmlns="http://schemas.microsoft.com/office/infopath/2007/PartnerControls"/>
    </lcf76f155ced4ddcb4097134ff3c332f>
    <TaxCatchAll xmlns="c5426498-4767-4005-8e7d-8cb78d5dc2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C73C7732938D4FB28EA4856D324D88" ma:contentTypeVersion="13" ma:contentTypeDescription="Skapa ett nytt dokument." ma:contentTypeScope="" ma:versionID="b44ce99da955715692c260c46f45b608">
  <xsd:schema xmlns:xsd="http://www.w3.org/2001/XMLSchema" xmlns:xs="http://www.w3.org/2001/XMLSchema" xmlns:p="http://schemas.microsoft.com/office/2006/metadata/properties" xmlns:ns2="1c2ef43a-43e2-405c-b336-f39f1721eed2" xmlns:ns3="c5426498-4767-4005-8e7d-8cb78d5dc2d8" targetNamespace="http://schemas.microsoft.com/office/2006/metadata/properties" ma:root="true" ma:fieldsID="9f2b3a4873c6745797b34f9fb4de2d0c" ns2:_="" ns3:_="">
    <xsd:import namespace="1c2ef43a-43e2-405c-b336-f39f1721eed2"/>
    <xsd:import namespace="c5426498-4767-4005-8e7d-8cb78d5dc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ef43a-43e2-405c-b336-f39f1721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49c7db9e-41a4-4812-ba77-d36856f913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26498-4767-4005-8e7d-8cb78d5dc2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3b08d3-8307-4ba8-a9de-37016b498096}" ma:internalName="TaxCatchAll" ma:showField="CatchAllData" ma:web="c5426498-4767-4005-8e7d-8cb78d5dc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Name.XSL" StyleName="GOST - Name Sort">
  <b:Source>
    <b:Tag>Con11</b:Tag>
    <b:SourceType>Report</b:SourceType>
    <b:Guid>{7D6F4898-F8B1-4DCC-B83E-32B9385E4C33}</b:Guid>
    <b:Title>Godsflöden i Sundsvallsregionen</b:Title>
    <b:Year>2011-03-11</b:Year>
    <b:City>Sundsvall</b:City>
    <b:Publisher>Handelskammaren Mittsverige</b:Publisher>
    <b:LCID>sv-SE</b:LCID>
    <b:Author>
      <b:Author>
        <b:Corporate> Consultor Företagskonsult Lars Köhler AB</b:Corporate>
      </b:Author>
    </b:Author>
    <b:RefOrder>1</b:RefOrder>
  </b:Source>
  <b:Source>
    <b:Tag>Nat</b:Tag>
    <b:SourceType>Report</b:SourceType>
    <b:Guid>{6F68D1E3-F39A-4291-AAED-451A17F6EC50}</b:Guid>
    <b:Title>Handbok 2003:7 med allmänna råd, Hamnar</b:Title>
    <b:Author>
      <b:Author>
        <b:Corporate>Naturvårdsverket</b:Corporate>
      </b:Author>
    </b:Author>
    <b:RefOrder>2</b:RefOrder>
  </b:Source>
</b:Sources>
</file>

<file path=customXml/itemProps1.xml><?xml version="1.0" encoding="utf-8"?>
<ds:datastoreItem xmlns:ds="http://schemas.openxmlformats.org/officeDocument/2006/customXml" ds:itemID="{03533B89-507F-4652-9B0E-EC477EFEC13E}">
  <ds:schemaRefs>
    <ds:schemaRef ds:uri="http://schemas.microsoft.com/office/2006/metadata/properties"/>
    <ds:schemaRef ds:uri="http://schemas.microsoft.com/office/infopath/2007/PartnerControls"/>
    <ds:schemaRef ds:uri="1c2ef43a-43e2-405c-b336-f39f1721eed2"/>
    <ds:schemaRef ds:uri="c5426498-4767-4005-8e7d-8cb78d5dc2d8"/>
  </ds:schemaRefs>
</ds:datastoreItem>
</file>

<file path=customXml/itemProps2.xml><?xml version="1.0" encoding="utf-8"?>
<ds:datastoreItem xmlns:ds="http://schemas.openxmlformats.org/officeDocument/2006/customXml" ds:itemID="{2F835FC2-64F1-4F0C-956F-7D72D4B6C4FB}">
  <ds:schemaRefs>
    <ds:schemaRef ds:uri="http://schemas.microsoft.com/sharepoint/v3/contenttype/forms"/>
  </ds:schemaRefs>
</ds:datastoreItem>
</file>

<file path=customXml/itemProps3.xml><?xml version="1.0" encoding="utf-8"?>
<ds:datastoreItem xmlns:ds="http://schemas.openxmlformats.org/officeDocument/2006/customXml" ds:itemID="{EFFD15D9-6705-4E6E-AFE5-9C5748F7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ef43a-43e2-405c-b336-f39f1721eed2"/>
    <ds:schemaRef ds:uri="c5426498-4767-4005-8e7d-8cb78d5dc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E73C4-A65D-4A10-8D20-999C0760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2259</TotalTime>
  <Pages>11</Pages>
  <Words>4314</Words>
  <Characters>22865</Characters>
  <Application>Microsoft Office Word</Application>
  <DocSecurity>0</DocSecurity>
  <Lines>190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Samrådsredogörelse del 2 Samråd</vt:lpstr>
      <vt:lpstr>Samrådsredogörelse del 2 Samråd</vt:lpstr>
    </vt:vector>
  </TitlesOfParts>
  <Company>sundsvalls kommun</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Samrådsredogörelse del 2 Samråd</dc:title>
  <dc:creator>Karlsson, Marine</dc:creator>
  <cp:lastModifiedBy>Pethra Fredriksson</cp:lastModifiedBy>
  <cp:revision>927</cp:revision>
  <cp:lastPrinted>2025-03-11T09:56:00Z</cp:lastPrinted>
  <dcterms:created xsi:type="dcterms:W3CDTF">2019-10-07T08:32:00Z</dcterms:created>
  <dcterms:modified xsi:type="dcterms:W3CDTF">2026-04-09T13:08:00Z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0x0101008DC73C7732938D4FB28EA4856D324D88</vt:lpwstr>
  </property>
  <property fmtid="{D5CDD505-2E9C-101B-9397-08002B2CF9AE}" pid="3" name="MediaServiceImageTags">
    <vt:lpwstr/>
  </property>
</Properties>
</file>